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C6" w:rsidRPr="00141090" w:rsidRDefault="001D69C6" w:rsidP="001D69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color w:val="17365D" w:themeColor="text2" w:themeShade="BF"/>
        </w:rPr>
      </w:pPr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МАС - УПИС ДРУГЕ ГОДИНЕ</w:t>
      </w:r>
    </w:p>
    <w:p w:rsidR="001D69C6" w:rsidRPr="00141090" w:rsidRDefault="001D69C6" w:rsidP="001D69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color w:val="17365D" w:themeColor="text2" w:themeShade="BF"/>
        </w:rPr>
      </w:pPr>
      <w:proofErr w:type="gram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-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за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генерацију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уписану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школске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2019/20.</w:t>
      </w:r>
      <w:proofErr w:type="gram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proofErr w:type="gram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године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-</w:t>
      </w:r>
      <w:proofErr w:type="gramEnd"/>
    </w:p>
    <w:p w:rsidR="001D69C6" w:rsidRPr="00141090" w:rsidRDefault="001D69C6" w:rsidP="001D69C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color w:val="17365D" w:themeColor="text2" w:themeShade="BF"/>
        </w:rPr>
      </w:pPr>
      <w:proofErr w:type="gram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Сви студенти мастер академских студија који не одбране завршни рад до 30.09.2020.</w:t>
      </w:r>
      <w:proofErr w:type="gram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gram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године</w:t>
      </w:r>
      <w:proofErr w:type="gram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а желе да заврше своје студије, у обавези су да обаве упис у другу годину студија како би задржали статус студента. </w:t>
      </w:r>
    </w:p>
    <w:p w:rsidR="001D69C6" w:rsidRPr="00141090" w:rsidRDefault="001D69C6" w:rsidP="001D69C6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17365D" w:themeColor="text2" w:themeShade="BF"/>
        </w:rPr>
      </w:pPr>
      <w:proofErr w:type="spellStart"/>
      <w:proofErr w:type="gram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Упис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другу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годину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обавиће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r w:rsidRPr="00141090">
        <w:rPr>
          <w:rFonts w:ascii="Book Antiqua" w:eastAsia="Times New Roman" w:hAnsi="Book Antiqua" w:cs="Times New Roman"/>
          <w:b/>
          <w:color w:val="17365D" w:themeColor="text2" w:themeShade="BF"/>
        </w:rPr>
        <w:t>26.</w:t>
      </w:r>
      <w:proofErr w:type="gramEnd"/>
      <w:r w:rsidRPr="00141090">
        <w:rPr>
          <w:rFonts w:ascii="Book Antiqua" w:eastAsia="Times New Roman" w:hAnsi="Book Antiqua" w:cs="Times New Roman"/>
          <w:b/>
          <w:color w:val="17365D" w:themeColor="text2" w:themeShade="BF"/>
        </w:rPr>
        <w:t xml:space="preserve"> </w:t>
      </w:r>
      <w:proofErr w:type="gramStart"/>
      <w:r w:rsidRPr="00141090">
        <w:rPr>
          <w:rFonts w:ascii="Book Antiqua" w:eastAsia="Times New Roman" w:hAnsi="Book Antiqua" w:cs="Times New Roman"/>
          <w:b/>
          <w:color w:val="17365D" w:themeColor="text2" w:themeShade="BF"/>
        </w:rPr>
        <w:t>и</w:t>
      </w:r>
      <w:proofErr w:type="gramEnd"/>
      <w:r w:rsidRPr="00141090">
        <w:rPr>
          <w:rFonts w:ascii="Book Antiqua" w:eastAsia="Times New Roman" w:hAnsi="Book Antiqua" w:cs="Times New Roman"/>
          <w:b/>
          <w:color w:val="17365D" w:themeColor="text2" w:themeShade="BF"/>
        </w:rPr>
        <w:t xml:space="preserve"> 27.</w:t>
      </w:r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proofErr w:type="gram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октобра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 2020</w:t>
      </w:r>
      <w:proofErr w:type="gramEnd"/>
      <w:r w:rsidR="00945716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. </w:t>
      </w:r>
      <w:proofErr w:type="spellStart"/>
      <w:proofErr w:type="gramStart"/>
      <w:r w:rsidR="00945716" w:rsidRPr="00141090">
        <w:rPr>
          <w:rFonts w:ascii="Book Antiqua" w:eastAsia="Times New Roman" w:hAnsi="Book Antiqua" w:cs="Times New Roman"/>
          <w:color w:val="17365D" w:themeColor="text2" w:themeShade="BF"/>
        </w:rPr>
        <w:t>године</w:t>
      </w:r>
      <w:proofErr w:type="spellEnd"/>
      <w:proofErr w:type="gramEnd"/>
      <w:r w:rsidR="00945716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="00945716" w:rsidRPr="00141090">
        <w:rPr>
          <w:rFonts w:ascii="Book Antiqua" w:eastAsia="Times New Roman" w:hAnsi="Book Antiqua" w:cs="Times New Roman"/>
          <w:color w:val="17365D" w:themeColor="text2" w:themeShade="BF"/>
        </w:rPr>
        <w:t>канцеларији</w:t>
      </w:r>
      <w:proofErr w:type="spellEnd"/>
      <w:r w:rsidR="00945716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945716" w:rsidRPr="00141090">
        <w:rPr>
          <w:rFonts w:ascii="Book Antiqua" w:eastAsia="Times New Roman" w:hAnsi="Book Antiqua" w:cs="Times New Roman"/>
          <w:color w:val="17365D" w:themeColor="text2" w:themeShade="BF"/>
        </w:rPr>
        <w:t>бр</w:t>
      </w:r>
      <w:proofErr w:type="spellEnd"/>
      <w:r w:rsidR="00945716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. </w:t>
      </w:r>
      <w:proofErr w:type="gramStart"/>
      <w:r w:rsidR="00945716" w:rsidRPr="00141090">
        <w:rPr>
          <w:rFonts w:ascii="Book Antiqua" w:eastAsia="Times New Roman" w:hAnsi="Book Antiqua" w:cs="Times New Roman"/>
          <w:color w:val="17365D" w:themeColor="text2" w:themeShade="BF"/>
        </w:rPr>
        <w:t>5</w:t>
      </w:r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периоду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од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> 10:00 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до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15:00 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часова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>.</w:t>
      </w:r>
      <w:proofErr w:type="gramEnd"/>
    </w:p>
    <w:p w:rsidR="001D69C6" w:rsidRPr="00141090" w:rsidRDefault="001D69C6" w:rsidP="001D69C6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17365D" w:themeColor="text2" w:themeShade="BF"/>
        </w:rPr>
      </w:pP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За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упис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потребно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припремити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>:</w:t>
      </w:r>
    </w:p>
    <w:p w:rsidR="001D69C6" w:rsidRPr="00141090" w:rsidRDefault="001D69C6" w:rsidP="001D69C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</w:rPr>
      </w:pP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Индекс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попуњеним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страницама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2 и 3 </w:t>
      </w:r>
      <w:proofErr w:type="gram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(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уписати</w:t>
      </w:r>
      <w:proofErr w:type="spellEnd"/>
      <w:proofErr w:type="gram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називе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предмета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које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студент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одабрао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првој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години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,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статус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предмета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–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обавезан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или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изборни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означити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О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или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И) и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број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ЕСПБ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бодове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које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носе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наведени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предмети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>.</w:t>
      </w:r>
    </w:p>
    <w:p w:rsidR="00F10CF0" w:rsidRPr="00141090" w:rsidRDefault="00F10CF0" w:rsidP="00F10CF0">
      <w:pPr>
        <w:pStyle w:val="ListParagraph"/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  <w:lang/>
        </w:rPr>
      </w:pPr>
    </w:p>
    <w:p w:rsidR="00F10CF0" w:rsidRPr="00141090" w:rsidRDefault="001D69C6" w:rsidP="00F10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</w:rPr>
      </w:pP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На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страницама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индекса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4 и 5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студент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уписује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само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називе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предмета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ЕСПБ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које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уписује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другу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годину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,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као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и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пријаву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и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завршни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рад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>.</w:t>
      </w:r>
    </w:p>
    <w:p w:rsidR="00F10CF0" w:rsidRPr="00141090" w:rsidRDefault="00F10CF0" w:rsidP="00F10CF0">
      <w:pPr>
        <w:pStyle w:val="ListParagraph"/>
        <w:rPr>
          <w:rFonts w:ascii="Book Antiqua" w:eastAsia="Times New Roman" w:hAnsi="Book Antiqua" w:cs="Times New Roman"/>
          <w:color w:val="17365D" w:themeColor="text2" w:themeShade="BF"/>
          <w:lang/>
        </w:rPr>
      </w:pPr>
    </w:p>
    <w:p w:rsidR="00F10CF0" w:rsidRPr="00141090" w:rsidRDefault="00F10CF0" w:rsidP="00F10C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</w:rPr>
      </w:pP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Два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попуњена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обрасца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ШВ20 (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преузимају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канцеларији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бр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>. 5)</w:t>
      </w:r>
    </w:p>
    <w:p w:rsidR="00F10CF0" w:rsidRPr="00141090" w:rsidRDefault="00F10CF0" w:rsidP="00F10CF0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  <w:lang/>
        </w:rPr>
      </w:pPr>
    </w:p>
    <w:p w:rsidR="00F10CF0" w:rsidRPr="00141090" w:rsidRDefault="00F10CF0" w:rsidP="00F10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</w:rPr>
      </w:pP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Доказ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о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уплати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износа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од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100,00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динара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на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име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учешћа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финансирању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Универзитетског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центра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за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развој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каријере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текући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рачун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: 840-1838666-35,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модел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: 97,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позив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на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број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55-79</w:t>
      </w:r>
    </w:p>
    <w:p w:rsidR="00F10CF0" w:rsidRPr="00141090" w:rsidRDefault="00F10CF0" w:rsidP="00F10CF0">
      <w:pPr>
        <w:pStyle w:val="ListParagraph"/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  <w:lang/>
        </w:rPr>
      </w:pPr>
    </w:p>
    <w:p w:rsidR="001D69C6" w:rsidRPr="00141090" w:rsidRDefault="001D69C6" w:rsidP="001D69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</w:rPr>
      </w:pPr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складу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Законом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о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изменама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и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допунама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Закона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о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високом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образовању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Републике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Србије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(„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Сл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.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Гласник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РС</w:t>
      </w:r>
      <w:proofErr w:type="gram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“ бр.73</w:t>
      </w:r>
      <w:proofErr w:type="gram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/18) и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дописа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Министарства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просвете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,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науке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и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технолошког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развоја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Републике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Србије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бр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>. 612-00-02275/2018-06</w:t>
      </w:r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,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студенти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мастер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студија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који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су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школској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2019/20. </w:t>
      </w:r>
      <w:proofErr w:type="spellStart"/>
      <w:proofErr w:type="gram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години</w:t>
      </w:r>
      <w:proofErr w:type="spellEnd"/>
      <w:proofErr w:type="gram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уписали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прву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годину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студирања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статусу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буџетског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студента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задржавају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право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да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се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финансирају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из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буџета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и у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школској</w:t>
      </w:r>
      <w:proofErr w:type="spellEnd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 xml:space="preserve"> 2020/21. </w:t>
      </w:r>
      <w:proofErr w:type="spellStart"/>
      <w:r w:rsidRPr="00141090">
        <w:rPr>
          <w:rFonts w:ascii="Book Antiqua" w:eastAsia="Times New Roman" w:hAnsi="Book Antiqua" w:cs="Times New Roman"/>
          <w:b/>
          <w:bCs/>
          <w:color w:val="17365D" w:themeColor="text2" w:themeShade="BF"/>
        </w:rPr>
        <w:t>години</w:t>
      </w:r>
      <w:proofErr w:type="spellEnd"/>
    </w:p>
    <w:p w:rsidR="00F10CF0" w:rsidRPr="00141090" w:rsidRDefault="001D69C6" w:rsidP="00F10C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</w:rPr>
      </w:pP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Упис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ЕСПБ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за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самофинансирајуће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студенте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другој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години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плаћа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по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формули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: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висина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школарине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сладу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Одлуком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Савета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за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за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упис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прве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године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124.000,00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динара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/ 60 X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број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ЕСПБ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који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се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уписује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другој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години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. </w:t>
      </w:r>
    </w:p>
    <w:p w:rsidR="00F10CF0" w:rsidRPr="00141090" w:rsidRDefault="001D69C6" w:rsidP="001410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</w:rPr>
      </w:pP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Упис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бодова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за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припрему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,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израду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и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одбрану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мастер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рада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неће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наплаћивати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до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25. </w:t>
      </w:r>
      <w:proofErr w:type="spellStart"/>
      <w:proofErr w:type="gram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фебруара</w:t>
      </w:r>
      <w:proofErr w:type="spellEnd"/>
      <w:proofErr w:type="gram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2021</w:t>
      </w:r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.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године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. </w:t>
      </w:r>
    </w:p>
    <w:p w:rsidR="001D69C6" w:rsidRPr="00141090" w:rsidRDefault="001D69C6" w:rsidP="00F10C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</w:rPr>
      </w:pP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Школарина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ће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бити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подељена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на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четири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рате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(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прва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рата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20.11.2020;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друга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рата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20.12.2020;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трећа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рата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20.03.2021. и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четврта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рата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20.05.2021</w:t>
      </w:r>
      <w:r w:rsidRPr="00141090">
        <w:rPr>
          <w:rFonts w:ascii="Book Antiqua" w:eastAsia="Times New Roman" w:hAnsi="Book Antiqua" w:cs="Times New Roman"/>
          <w:color w:val="17365D" w:themeColor="text2" w:themeShade="BF"/>
        </w:rPr>
        <w:t>).</w:t>
      </w:r>
    </w:p>
    <w:p w:rsidR="001D69C6" w:rsidRPr="00141090" w:rsidRDefault="001D69C6" w:rsidP="001D69C6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color w:val="17365D" w:themeColor="text2" w:themeShade="BF"/>
        </w:rPr>
      </w:pPr>
      <w:proofErr w:type="spellStart"/>
      <w:proofErr w:type="gram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Услов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за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упис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у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другу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годину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студија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је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измирен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износ</w:t>
      </w:r>
      <w:proofErr w:type="spell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укупне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spellStart"/>
      <w:r w:rsidRPr="00141090">
        <w:rPr>
          <w:rFonts w:ascii="Book Antiqua" w:eastAsia="Times New Roman" w:hAnsi="Book Antiqua" w:cs="Times New Roman"/>
          <w:color w:val="17365D" w:themeColor="text2" w:themeShade="BF"/>
        </w:rPr>
        <w:t>школарине</w:t>
      </w:r>
      <w:proofErr w:type="spell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за 2019/20.</w:t>
      </w:r>
      <w:proofErr w:type="gramEnd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 xml:space="preserve"> </w:t>
      </w:r>
      <w:proofErr w:type="gramStart"/>
      <w:r w:rsidR="00F10CF0" w:rsidRPr="00141090">
        <w:rPr>
          <w:rFonts w:ascii="Book Antiqua" w:eastAsia="Times New Roman" w:hAnsi="Book Antiqua" w:cs="Times New Roman"/>
          <w:color w:val="17365D" w:themeColor="text2" w:themeShade="BF"/>
        </w:rPr>
        <w:t>годину</w:t>
      </w:r>
      <w:proofErr w:type="gramEnd"/>
      <w:r w:rsidRPr="00141090">
        <w:rPr>
          <w:rFonts w:ascii="Book Antiqua" w:eastAsia="Times New Roman" w:hAnsi="Book Antiqua" w:cs="Times New Roman"/>
          <w:color w:val="17365D" w:themeColor="text2" w:themeShade="BF"/>
        </w:rPr>
        <w:t>.</w:t>
      </w:r>
    </w:p>
    <w:p w:rsidR="00533A59" w:rsidRPr="00F10CF0" w:rsidRDefault="00533A59">
      <w:pPr>
        <w:rPr>
          <w:rFonts w:ascii="Book Antiqua" w:hAnsi="Book Antiqua"/>
          <w:color w:val="17365D" w:themeColor="text2" w:themeShade="BF"/>
          <w:sz w:val="24"/>
          <w:szCs w:val="24"/>
        </w:rPr>
      </w:pPr>
    </w:p>
    <w:sectPr w:rsidR="00533A59" w:rsidRPr="00F10CF0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E70DC"/>
    <w:multiLevelType w:val="multilevel"/>
    <w:tmpl w:val="C4C0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1D69C6"/>
    <w:rsid w:val="000C0F5B"/>
    <w:rsid w:val="00141090"/>
    <w:rsid w:val="001D69C6"/>
    <w:rsid w:val="0026188B"/>
    <w:rsid w:val="003E70FB"/>
    <w:rsid w:val="003F256E"/>
    <w:rsid w:val="00533A59"/>
    <w:rsid w:val="005F6DFA"/>
    <w:rsid w:val="00683A02"/>
    <w:rsid w:val="007322A1"/>
    <w:rsid w:val="007F31E2"/>
    <w:rsid w:val="00945716"/>
    <w:rsid w:val="00AE0AC8"/>
    <w:rsid w:val="00C76031"/>
    <w:rsid w:val="00F00C0C"/>
    <w:rsid w:val="00F1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5</cp:revision>
  <cp:lastPrinted>2020-07-21T14:01:00Z</cp:lastPrinted>
  <dcterms:created xsi:type="dcterms:W3CDTF">2020-07-16T12:43:00Z</dcterms:created>
  <dcterms:modified xsi:type="dcterms:W3CDTF">2020-07-21T14:04:00Z</dcterms:modified>
</cp:coreProperties>
</file>