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XSpec="center" w:tblpY="376"/>
        <w:tblW w:w="12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13"/>
        <w:gridCol w:w="1740"/>
        <w:gridCol w:w="1815"/>
        <w:gridCol w:w="3418"/>
      </w:tblGrid>
      <w:tr w:rsidR="008D49DE" w:rsidRPr="00E1276B" w:rsidTr="0094362E">
        <w:trPr>
          <w:trHeight w:val="24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Проф. др Марина Симић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Поткултуре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27.06.2024.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16:00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</w:tr>
      <w:tr w:rsidR="008D49DE" w:rsidRPr="00E1276B" w:rsidTr="0094362E">
        <w:trPr>
          <w:trHeight w:val="352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Студије културе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06.07.2024.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11:00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</w:tr>
      <w:tr w:rsidR="008D49DE" w:rsidRPr="00E1276B" w:rsidTr="0094362E">
        <w:trPr>
          <w:trHeight w:val="352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Културна антропологија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10.07.2024.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</w:tr>
      <w:tr w:rsidR="008D49DE" w:rsidRPr="00E1276B" w:rsidTr="0094362E">
        <w:trPr>
          <w:trHeight w:val="352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Култура социјализма и постсоцијализма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10.07.2024.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</w:tr>
      <w:tr w:rsidR="008D49DE" w:rsidRPr="00E1276B" w:rsidTr="0094362E"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Проф. др Драган Симић, доц.др Стеван Недељковић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Сви предмети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03.07.2024.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17:00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Центар за студије САД</w:t>
            </w:r>
          </w:p>
        </w:tc>
      </w:tr>
      <w:tr w:rsidR="008D49DE" w:rsidRPr="00E1276B" w:rsidTr="0094362E">
        <w:trPr>
          <w:trHeight w:val="57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Доц.др Стеван Недељковић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Трансатлантски односи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27.06.2024.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16:00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Центар за студије САД</w:t>
            </w:r>
          </w:p>
        </w:tc>
      </w:tr>
      <w:tr w:rsidR="008D49DE" w:rsidRPr="00E1276B" w:rsidTr="0094362E">
        <w:trPr>
          <w:trHeight w:val="57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Доц.др Стеван Недељковић, доц.др Милан Крстић, доц.др Марко Дашић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Анализа глобалних ризика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01.07.2024.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16:00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Кабинет 81</w:t>
            </w:r>
          </w:p>
        </w:tc>
      </w:tr>
      <w:tr w:rsidR="008D49DE" w:rsidRPr="00E1276B" w:rsidTr="0094362E">
        <w:trPr>
          <w:trHeight w:val="57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Проф. др Јелица Стефановић-Штамбук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Мултилатерална дипломатија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03.07.2024.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17:00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</w:tr>
      <w:tr w:rsidR="008D49DE" w:rsidRPr="00E1276B" w:rsidTr="0094362E">
        <w:trPr>
          <w:trHeight w:val="30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Проф. др Јелица Стефановић-Штамбук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Проф.др Драган Ђукановић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Регионална сарадња на Балкану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10.07.2024.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17:00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</w:tr>
      <w:tr w:rsidR="008D49DE" w:rsidRPr="00E1276B" w:rsidTr="0094362E">
        <w:trPr>
          <w:trHeight w:val="512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Проф. др Саша Мишић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Историја САД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spacing w:after="0"/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spacing w:after="0"/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</w:tr>
      <w:tr w:rsidR="008D49DE" w:rsidRPr="00E1276B" w:rsidTr="0094362E"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Доц. др Марина Пантелић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Стратешко и пројектно планирање у социјалној политици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27.06.2024.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12:00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</w:tr>
      <w:tr w:rsidR="008D49DE" w:rsidRPr="00E1276B" w:rsidTr="0094362E"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Доц. др Марина Пантелић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Демографски процеси и социјална политика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27.06.2024.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12:00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</w:tr>
      <w:tr w:rsidR="008D49DE" w:rsidRPr="00E1276B" w:rsidTr="0094362E">
        <w:trPr>
          <w:trHeight w:val="33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Проф. др Драгана Митровић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Политички систем и привредни развој – Кина и економије у успону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lastRenderedPageBreak/>
              <w:t>Геополитика и геоекономија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D04155" w:rsidP="0094362E">
            <w:pPr>
              <w:spacing w:after="0"/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8080"/>
                <w:sz w:val="24"/>
                <w:szCs w:val="24"/>
              </w:rPr>
              <w:lastRenderedPageBreak/>
              <w:t>08.07</w:t>
            </w:r>
            <w:r w:rsidR="008D49DE" w:rsidRPr="00E1276B">
              <w:rPr>
                <w:rFonts w:ascii="Times New Roman" w:hAnsi="Times New Roman" w:cs="Times New Roman"/>
                <w:color w:val="008080"/>
                <w:sz w:val="24"/>
                <w:szCs w:val="24"/>
              </w:rPr>
              <w:t>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spacing w:after="0"/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 w:cs="Times New Roman"/>
                <w:color w:val="008080"/>
                <w:sz w:val="24"/>
                <w:szCs w:val="24"/>
              </w:rPr>
              <w:t>18:00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spacing w:after="0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</w:p>
        </w:tc>
      </w:tr>
      <w:tr w:rsidR="008D49DE" w:rsidRPr="00E1276B" w:rsidTr="0094362E">
        <w:trPr>
          <w:trHeight w:val="413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lastRenderedPageBreak/>
              <w:t>Политичка економија међународних односа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spacing w:after="0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</w:p>
        </w:tc>
      </w:tr>
      <w:tr w:rsidR="008D49DE" w:rsidRPr="00E1276B" w:rsidTr="0094362E">
        <w:trPr>
          <w:trHeight w:val="525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Доц. др Јелена Лончар</w:t>
            </w:r>
          </w:p>
          <w:p w:rsidR="008D49DE" w:rsidRPr="00E1276B" w:rsidRDefault="008D49DE" w:rsidP="0094362E">
            <w:pPr>
              <w:pStyle w:val="NoSpacing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Политичка анализа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</w:p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04.07</w:t>
            </w: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.202</w:t>
            </w: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4</w:t>
            </w: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17:00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кабинет бр. 88</w:t>
            </w:r>
          </w:p>
        </w:tc>
      </w:tr>
      <w:tr w:rsidR="008D49DE" w:rsidRPr="00E1276B" w:rsidTr="0094362E">
        <w:trPr>
          <w:trHeight w:val="412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Проф.др Зоран Стојиљковић, доц. др Јелена Лончар, проф.др Душан Спасојевић</w:t>
            </w:r>
          </w:p>
          <w:p w:rsidR="008D49DE" w:rsidRPr="00E1276B" w:rsidRDefault="008D49DE" w:rsidP="0094362E">
            <w:pPr>
              <w:pStyle w:val="NoSpacing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Цивилно друштво и грађански активизам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jc w:val="center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04.07.2024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17:00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jc w:val="center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кабинет бр. 88</w:t>
            </w:r>
          </w:p>
        </w:tc>
      </w:tr>
      <w:tr w:rsidR="008D49DE" w:rsidRPr="00E1276B" w:rsidTr="0094362E">
        <w:trPr>
          <w:trHeight w:val="593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t>Проф</w:t>
            </w: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. др Катарина Лончаревић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Проф. др Марко Симендић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Историја феминистичких политичких идеја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09.07.2024.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17:00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кабинет бр. 9</w:t>
            </w: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4</w:t>
            </w:r>
          </w:p>
        </w:tc>
      </w:tr>
      <w:tr w:rsidR="008D49DE" w:rsidRPr="00E1276B" w:rsidTr="0094362E">
        <w:trPr>
          <w:trHeight w:val="593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Проф. др Катарина Лончаревић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Феминистичка методологија и епистемологија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09.07.2024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17:00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кабинет бр. 9</w:t>
            </w: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4</w:t>
            </w:r>
          </w:p>
        </w:tc>
      </w:tr>
      <w:tr w:rsidR="008D49DE" w:rsidRPr="00E1276B" w:rsidTr="0094362E">
        <w:trPr>
          <w:trHeight w:val="8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Доц. др Јелена Лончар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Проф. др Душан Спасојевић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Политике родне равноправности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</w:p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04.07.2024.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17:00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кабинет бр. 88</w:t>
            </w:r>
          </w:p>
        </w:tc>
      </w:tr>
      <w:tr w:rsidR="008D49DE" w:rsidRPr="00E1276B" w:rsidTr="0094362E">
        <w:trPr>
          <w:trHeight w:val="377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Проф. др Катарина Лончаревић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Др Адриана Захаријевић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Савремене теорије рода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Савремене теорије родних идентитета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05.07.2024.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12:00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</w:p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</w:p>
        </w:tc>
      </w:tr>
      <w:tr w:rsidR="008D49DE" w:rsidRPr="00E1276B" w:rsidTr="0094362E">
        <w:trPr>
          <w:trHeight w:val="377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Проф. др Катарина Лончаревић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 xml:space="preserve">Род, тело и сексуалност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09.07.2024.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16:00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k</w:t>
            </w: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абинет 94</w:t>
            </w:r>
          </w:p>
        </w:tc>
      </w:tr>
      <w:tr w:rsidR="008D49DE" w:rsidRPr="00E1276B" w:rsidTr="0094362E">
        <w:trPr>
          <w:trHeight w:val="377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t>Доц.др Биљана Ђорђевић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Политичка филозофија и питања рода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Феминизам и демократија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кабинет 109</w:t>
            </w:r>
          </w:p>
        </w:tc>
      </w:tr>
      <w:tr w:rsidR="008D49DE" w:rsidRPr="00E1276B" w:rsidTr="0094362E">
        <w:trPr>
          <w:trHeight w:val="945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Проф. др Славиша Орловић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Парламентаризам</w:t>
            </w: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 xml:space="preserve"> и модели демократије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Политички живот Србије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Политичке партије и идеологије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27.06.2024.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10:00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</w:tr>
      <w:tr w:rsidR="008D49DE" w:rsidRPr="00E1276B" w:rsidTr="0094362E">
        <w:trPr>
          <w:trHeight w:val="645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lastRenderedPageBreak/>
              <w:t>Проф. др Душан Спасојевић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Политичке партије и идеологије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jc w:val="center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04.07.2024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17:00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jc w:val="center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кабинет бр. 88</w:t>
            </w:r>
          </w:p>
        </w:tc>
      </w:tr>
      <w:tr w:rsidR="008D49DE" w:rsidRPr="00E1276B" w:rsidTr="0094362E"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t>Проф</w:t>
            </w: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. др Филип Ејдус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Род и међународна безбедност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 xml:space="preserve">Радове треба послати на </w:t>
            </w:r>
            <w:hyperlink r:id="rId6" w:history="1">
              <w:r w:rsidRPr="00E1276B">
                <w:rPr>
                  <w:rStyle w:val="Hyperlink"/>
                  <w:rFonts w:ascii="Times New Roman" w:hAnsi="Times New Roman"/>
                  <w:color w:val="008080"/>
                  <w:sz w:val="24"/>
                  <w:szCs w:val="24"/>
                </w:rPr>
                <w:t>filip</w:t>
              </w:r>
              <w:r w:rsidRPr="00E1276B">
                <w:rPr>
                  <w:rStyle w:val="Hyperlink"/>
                  <w:rFonts w:ascii="Times New Roman" w:hAnsi="Times New Roman"/>
                  <w:color w:val="008080"/>
                  <w:sz w:val="24"/>
                  <w:szCs w:val="24"/>
                  <w:lang w:val="sr-Cyrl-CS"/>
                </w:rPr>
                <w:t>.</w:t>
              </w:r>
              <w:r w:rsidRPr="00E1276B">
                <w:rPr>
                  <w:rStyle w:val="Hyperlink"/>
                  <w:rFonts w:ascii="Times New Roman" w:hAnsi="Times New Roman"/>
                  <w:color w:val="008080"/>
                  <w:sz w:val="24"/>
                  <w:szCs w:val="24"/>
                </w:rPr>
                <w:t>ejdus</w:t>
              </w:r>
              <w:r w:rsidRPr="00E1276B">
                <w:rPr>
                  <w:rStyle w:val="Hyperlink"/>
                  <w:rFonts w:ascii="Times New Roman" w:hAnsi="Times New Roman"/>
                  <w:color w:val="008080"/>
                  <w:sz w:val="24"/>
                  <w:szCs w:val="24"/>
                  <w:lang w:val="sr-Cyrl-CS"/>
                </w:rPr>
                <w:t>@</w:t>
              </w:r>
              <w:r w:rsidRPr="00E1276B">
                <w:rPr>
                  <w:rStyle w:val="Hyperlink"/>
                  <w:rFonts w:ascii="Times New Roman" w:hAnsi="Times New Roman"/>
                  <w:color w:val="008080"/>
                  <w:sz w:val="24"/>
                  <w:szCs w:val="24"/>
                </w:rPr>
                <w:t>fpn</w:t>
              </w:r>
              <w:r w:rsidRPr="00E1276B">
                <w:rPr>
                  <w:rStyle w:val="Hyperlink"/>
                  <w:rFonts w:ascii="Times New Roman" w:hAnsi="Times New Roman"/>
                  <w:color w:val="008080"/>
                  <w:sz w:val="24"/>
                  <w:szCs w:val="24"/>
                  <w:lang w:val="sr-Cyrl-CS"/>
                </w:rPr>
                <w:t>.</w:t>
              </w:r>
              <w:r w:rsidRPr="00E1276B">
                <w:rPr>
                  <w:rStyle w:val="Hyperlink"/>
                  <w:rFonts w:ascii="Times New Roman" w:hAnsi="Times New Roman"/>
                  <w:color w:val="008080"/>
                  <w:sz w:val="24"/>
                  <w:szCs w:val="24"/>
                </w:rPr>
                <w:t>bg</w:t>
              </w:r>
              <w:r w:rsidRPr="00E1276B">
                <w:rPr>
                  <w:rStyle w:val="Hyperlink"/>
                  <w:rFonts w:ascii="Times New Roman" w:hAnsi="Times New Roman"/>
                  <w:color w:val="008080"/>
                  <w:sz w:val="24"/>
                  <w:szCs w:val="24"/>
                  <w:lang w:val="sr-Cyrl-CS"/>
                </w:rPr>
                <w:t>.</w:t>
              </w:r>
              <w:r w:rsidRPr="00E1276B">
                <w:rPr>
                  <w:rStyle w:val="Hyperlink"/>
                  <w:rFonts w:ascii="Times New Roman" w:hAnsi="Times New Roman"/>
                  <w:color w:val="008080"/>
                  <w:sz w:val="24"/>
                  <w:szCs w:val="24"/>
                </w:rPr>
                <w:t>ac</w:t>
              </w:r>
              <w:r w:rsidRPr="00E1276B">
                <w:rPr>
                  <w:rStyle w:val="Hyperlink"/>
                  <w:rFonts w:ascii="Times New Roman" w:hAnsi="Times New Roman"/>
                  <w:color w:val="008080"/>
                  <w:sz w:val="24"/>
                  <w:szCs w:val="24"/>
                  <w:lang w:val="sr-Cyrl-CS"/>
                </w:rPr>
                <w:t>.</w:t>
              </w:r>
              <w:r w:rsidRPr="00E1276B">
                <w:rPr>
                  <w:rStyle w:val="Hyperlink"/>
                  <w:rFonts w:ascii="Times New Roman" w:hAnsi="Times New Roman"/>
                  <w:color w:val="008080"/>
                  <w:sz w:val="24"/>
                  <w:szCs w:val="24"/>
                </w:rPr>
                <w:t>rs</w:t>
              </w:r>
            </w:hyperlink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spacing w:after="0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</w:p>
        </w:tc>
      </w:tr>
      <w:tr w:rsidR="008D49DE" w:rsidRPr="00E1276B" w:rsidTr="0094362E"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Проф. др Невенка Жегарац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Вођење случаја у социјалном раду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01.07.2024.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11:00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spacing w:after="0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</w:p>
        </w:tc>
      </w:tr>
      <w:tr w:rsidR="008D49DE" w:rsidRPr="00E1276B" w:rsidTr="0094362E"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Проф. др Сања Домазет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Новинарство и филм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Креативно писање у медијима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Увод у теорију медија и новинарских жанрова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27.06.2024.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10:00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spacing w:after="0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</w:p>
        </w:tc>
      </w:tr>
      <w:tr w:rsidR="008D49DE" w:rsidRPr="00E1276B" w:rsidTr="0094362E">
        <w:trPr>
          <w:trHeight w:val="863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Проф. др Синиша Таталовић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Политичка регулација етничких сукоба и односа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</w:tr>
      <w:tr w:rsidR="008D49DE" w:rsidRPr="00E1276B" w:rsidTr="0094362E"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tabs>
                <w:tab w:val="left" w:pos="3472"/>
              </w:tabs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t>Проф</w:t>
            </w: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. др Наталија Перишић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Анализе социјалних политика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Здравствена и социјална политика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27.06.2024.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16:00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</w:tr>
      <w:tr w:rsidR="008D49DE" w:rsidRPr="00E1276B" w:rsidTr="0094362E"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Проф. др Маја Ковачевић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ЕУ као глобални актер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Правосуђе и унутрашњи послови ЕУ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03.07.2024.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11:45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Кабинет професорке</w:t>
            </w:r>
          </w:p>
        </w:tc>
      </w:tr>
      <w:tr w:rsidR="008D49DE" w:rsidRPr="00E1276B" w:rsidTr="0094362E"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spacing w:after="0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spacing w:after="0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spacing w:after="0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spacing w:after="0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</w:p>
        </w:tc>
      </w:tr>
      <w:tr w:rsidR="008D49DE" w:rsidRPr="00E1276B" w:rsidTr="0094362E"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Проф. др Јасна Хрнчић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Антисоцијално понашање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08.07.2024.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10:30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</w:tr>
      <w:tr w:rsidR="008D49DE" w:rsidRPr="00E1276B" w:rsidTr="0094362E"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Доц. др Александар Милошевић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Глобална економија: структура, процеси, актери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Привредни систем САД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Међународна економија – теорија и политика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Економска и монетарна унија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A84E8C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  <w:p w:rsidR="00A84E8C" w:rsidRPr="00A84E8C" w:rsidRDefault="00A84E8C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A84E8C">
              <w:rPr>
                <w:rFonts w:ascii="Times New Roman" w:hAnsi="Times New Roman"/>
                <w:color w:val="008080"/>
                <w:sz w:val="24"/>
                <w:szCs w:val="24"/>
              </w:rPr>
              <w:t>09.07.2024.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A84E8C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A84E8C">
              <w:rPr>
                <w:rFonts w:ascii="Times New Roman" w:hAnsi="Times New Roman"/>
                <w:color w:val="008080"/>
                <w:sz w:val="24"/>
                <w:szCs w:val="24"/>
              </w:rPr>
              <w:t>17:00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</w:tr>
      <w:tr w:rsidR="008D49DE" w:rsidRPr="00E1276B" w:rsidTr="0094362E">
        <w:trPr>
          <w:trHeight w:val="1053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lastRenderedPageBreak/>
              <w:t>Проф. др Сања Данковић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Права странаца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Увод у право САД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Међународне пословне трансакције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Политика конкуренције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</w:p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01.07.2024.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</w:p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13.00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</w:tr>
      <w:tr w:rsidR="008D49DE" w:rsidRPr="00E1276B" w:rsidTr="0094362E">
        <w:trPr>
          <w:trHeight w:val="215"/>
        </w:trPr>
        <w:tc>
          <w:tcPr>
            <w:tcW w:w="5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Проф. др Тања Мишчевић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 xml:space="preserve">Савремене међународне организације 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Систем УН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spacing w:after="0"/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 w:cs="Times New Roman"/>
                <w:color w:val="008080"/>
                <w:sz w:val="24"/>
                <w:szCs w:val="24"/>
              </w:rPr>
              <w:t>22.06. и 29.06. 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spacing w:after="0"/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 w:cs="Times New Roman"/>
                <w:color w:val="008080"/>
                <w:sz w:val="24"/>
                <w:szCs w:val="24"/>
              </w:rPr>
              <w:t>09:30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</w:tr>
      <w:tr w:rsidR="008D49DE" w:rsidRPr="00E1276B" w:rsidTr="0094362E">
        <w:trPr>
          <w:trHeight w:val="295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Проф. др Мирослав Бркић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Менаџмент у социјалном раду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01.07.2024.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11:00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</w:tr>
      <w:tr w:rsidR="008D49DE" w:rsidRPr="00E1276B" w:rsidTr="0094362E">
        <w:trPr>
          <w:trHeight w:val="1349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Доц. др Данка Нинковић Славнић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Медијске публике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Анализа медија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Медијска репрезентација групних идентитета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DE" w:rsidRPr="00E1276B" w:rsidRDefault="008D49DE" w:rsidP="0094362E">
            <w:pPr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</w:p>
          <w:p w:rsidR="008D49DE" w:rsidRPr="00E1276B" w:rsidRDefault="008D49DE" w:rsidP="0094362E">
            <w:pPr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 w:cs="Times New Roman"/>
                <w:color w:val="008080"/>
                <w:sz w:val="24"/>
                <w:szCs w:val="24"/>
              </w:rPr>
              <w:t xml:space="preserve">    28.06.2024.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10:00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DE" w:rsidRPr="00E1276B" w:rsidRDefault="008D49DE" w:rsidP="0094362E">
            <w:pPr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</w:p>
        </w:tc>
      </w:tr>
      <w:tr w:rsidR="008D49DE" w:rsidRPr="00E1276B" w:rsidTr="0094362E"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Проф. др Веран Станчетић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Одлучивање у јавном сектору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Етика јавног сектора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08.07.2024.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17:30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</w:tr>
      <w:tr w:rsidR="008D49DE" w:rsidRPr="00E1276B" w:rsidTr="0094362E">
        <w:trPr>
          <w:trHeight w:val="3448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Проф. др Весна Кнежевић-Предић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t>Проф. др Милош Хрњаз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t>Доц. др Јања Симентић Поповић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Међународно хуманитарно право I и II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Дипломатско и конзуларно право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Међународно избегличко право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Употреба силе у међународном праву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Право и политика управљања миграцијама и азилом у ЕУ</w:t>
            </w:r>
          </w:p>
          <w:p w:rsidR="008D49DE" w:rsidRPr="00E1276B" w:rsidRDefault="008D49DE" w:rsidP="0094362E">
            <w:pPr>
              <w:pStyle w:val="NoSpacing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</w:rPr>
              <w:t>Мастер семинар</w:t>
            </w:r>
            <w:r w:rsidRPr="00E1276B">
              <w:rPr>
                <w:rFonts w:ascii="Times New Roman" w:hAnsi="Times New Roman"/>
                <w:color w:val="008080"/>
              </w:rPr>
              <w:t xml:space="preserve"> – упис оцена на модулима Међународна политка и МХП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08.07.2024.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17:00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</w:tr>
      <w:tr w:rsidR="008D49DE" w:rsidRPr="00E1276B" w:rsidTr="0094362E">
        <w:trPr>
          <w:trHeight w:val="2267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lastRenderedPageBreak/>
              <w:t>Проф. др Александра Крстић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Визуелна репрезентација политике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Специјализовано медијско извештавање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Медији, култура и ЕУ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Новинарске документарне форме у електронским медијима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Уређивање медија – електронски медији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10.07.2024.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10:00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</w:p>
        </w:tc>
      </w:tr>
      <w:tr w:rsidR="008D49DE" w:rsidRPr="00E1276B" w:rsidTr="0094362E"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Проф. др Ивана Дамњановић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Демократија и насиље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Употреба Интернета у криминално-политичке сврхе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27.06.2024.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17:30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кабинет 110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</w:tr>
      <w:tr w:rsidR="008D49DE" w:rsidRPr="00E1276B" w:rsidTr="0094362E"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Проф. др Јелена Арсић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Увод у медијацију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02.07.2024.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17:00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</w:tr>
      <w:tr w:rsidR="008D49DE" w:rsidRPr="00E1276B" w:rsidTr="0094362E">
        <w:trPr>
          <w:trHeight w:val="525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Проф. др Милан Петричковић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Теоријско-методолошке основе социјалног рада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Деонтолошке перспективе у систему социјалне заштите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09.07.2024.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10:00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</w:tr>
      <w:tr w:rsidR="008D49DE" w:rsidRPr="00E1276B" w:rsidTr="0094362E">
        <w:trPr>
          <w:trHeight w:val="836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Проф. др Вера Арежина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Методолошка припрема за мастер рад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DE" w:rsidRPr="00E1276B" w:rsidRDefault="008D49DE" w:rsidP="0094362E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 w:cs="Times New Roman"/>
                <w:color w:val="008080"/>
                <w:sz w:val="24"/>
                <w:szCs w:val="24"/>
              </w:rPr>
              <w:t>27.06.2024.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17:00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Кабинет 49</w:t>
            </w:r>
          </w:p>
        </w:tc>
      </w:tr>
      <w:tr w:rsidR="008D49DE" w:rsidRPr="00E1276B" w:rsidTr="0094362E">
        <w:trPr>
          <w:trHeight w:val="719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Проф. др Вера Арежина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Еколошка безбедност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9DE" w:rsidRPr="00E1276B" w:rsidRDefault="008D49DE" w:rsidP="0094362E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 w:cs="Times New Roman"/>
                <w:color w:val="008080"/>
                <w:sz w:val="24"/>
                <w:szCs w:val="24"/>
              </w:rPr>
              <w:t>27.06.2024.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16:30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Кабинет 49</w:t>
            </w:r>
          </w:p>
        </w:tc>
      </w:tr>
      <w:tr w:rsidR="008D49DE" w:rsidRPr="00E1276B" w:rsidTr="0094362E">
        <w:trPr>
          <w:trHeight w:val="836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Проф. др Дејан Миленковић, проф. др Вера Арежина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Еколошко право и еколошки стандарди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9DE" w:rsidRPr="00E1276B" w:rsidRDefault="008D49DE" w:rsidP="0094362E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</w:p>
          <w:p w:rsidR="008D49DE" w:rsidRPr="00E1276B" w:rsidRDefault="008D49DE" w:rsidP="0094362E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 w:cs="Times New Roman"/>
                <w:color w:val="008080"/>
                <w:sz w:val="24"/>
                <w:szCs w:val="24"/>
              </w:rPr>
              <w:t>27.06.2024.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17:00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</w:tr>
      <w:tr w:rsidR="008D49DE" w:rsidRPr="00E1276B" w:rsidTr="0094362E">
        <w:trPr>
          <w:trHeight w:val="1022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lastRenderedPageBreak/>
              <w:t>Проф. др Дејан Миленковић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Нова јавна управа</w:t>
            </w:r>
          </w:p>
          <w:p w:rsidR="008D49DE" w:rsidRPr="00E1276B" w:rsidRDefault="008D49DE" w:rsidP="0094362E">
            <w:pPr>
              <w:pStyle w:val="NoSpacing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Управљање људским ресурсима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  <w:p w:rsidR="008D49DE" w:rsidRPr="00E1276B" w:rsidRDefault="008D49DE" w:rsidP="0094362E">
            <w:pPr>
              <w:pStyle w:val="NoSpacing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27.06.2024.</w:t>
            </w:r>
          </w:p>
          <w:p w:rsidR="008D49DE" w:rsidRPr="00E1276B" w:rsidRDefault="008D49DE" w:rsidP="0094362E">
            <w:pPr>
              <w:pStyle w:val="NoSpacing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17:30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  <w:p w:rsidR="008D49DE" w:rsidRPr="00E1276B" w:rsidRDefault="008D49DE" w:rsidP="0094362E">
            <w:pPr>
              <w:pStyle w:val="NoSpacing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</w:tr>
      <w:tr w:rsidR="008D49DE" w:rsidRPr="00E1276B" w:rsidTr="0094362E">
        <w:trPr>
          <w:trHeight w:val="764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t>Проф. др Дејан Миленковић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t>Доц. др Ивана Радић Милосављевић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Јавна управа у Европској унији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</w:tr>
      <w:tr w:rsidR="008D49DE" w:rsidRPr="00E1276B" w:rsidTr="0094362E">
        <w:trPr>
          <w:trHeight w:val="764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t>Доц. др Ивана Радић Милосављевић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Србија и Европска унија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кабинет бр. 42</w:t>
            </w:r>
          </w:p>
        </w:tc>
      </w:tr>
      <w:tr w:rsidR="008D49DE" w:rsidRPr="00E1276B" w:rsidTr="0094362E">
        <w:trPr>
          <w:trHeight w:val="995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Проф. др Веселин Кљајић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Доц. др Марко Недељковић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Уређивање медија – штампа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Новинарске документарне форме у штампаним медијима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Увод у теорију новинарских жанрова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Односи с јавношћу у еколошкој политици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27.06.2024.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11:00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</w:tr>
      <w:tr w:rsidR="008D49DE" w:rsidRPr="00E1276B" w:rsidTr="0094362E">
        <w:trPr>
          <w:trHeight w:val="80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Доц. др Марко Недељковић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Предузетничко новинарство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27.06.2024.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14:00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</w:tr>
      <w:tr w:rsidR="008D49DE" w:rsidRPr="00E1276B" w:rsidTr="0094362E">
        <w:trPr>
          <w:trHeight w:val="35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Проф. др Милан Јовановић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Проф. др Душан Вучићевић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Избори и изборни систем Србије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Изборни системи – дизајн и последице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01.07.2024.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17.00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</w:tr>
      <w:tr w:rsidR="008D49DE" w:rsidRPr="00E1276B" w:rsidTr="0094362E"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Проф. др Снежана Ђорђевић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 xml:space="preserve">Јавне услуге и ЛЕР                               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 xml:space="preserve">Анализе јавних политика                     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Политика просторног планирања, градње и стамбена политика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10.07.2024.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17:30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</w:tr>
      <w:tr w:rsidR="008D49DE" w:rsidRPr="00E1276B" w:rsidTr="0094362E"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Проф. др Јасна Вељковић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 xml:space="preserve">Супервизија у социјалном раду 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lastRenderedPageBreak/>
              <w:t>Групна динамика и групни процеси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3C6387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>
              <w:rPr>
                <w:rFonts w:ascii="Times New Roman" w:hAnsi="Times New Roman"/>
                <w:color w:val="008080"/>
                <w:sz w:val="24"/>
                <w:szCs w:val="24"/>
              </w:rPr>
              <w:lastRenderedPageBreak/>
              <w:t>26</w:t>
            </w:r>
            <w:r w:rsidR="008D49DE"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.06.2024.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3C6387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>
              <w:rPr>
                <w:rFonts w:ascii="Times New Roman" w:hAnsi="Times New Roman"/>
                <w:color w:val="008080"/>
                <w:sz w:val="24"/>
                <w:szCs w:val="24"/>
              </w:rPr>
              <w:t>10</w:t>
            </w:r>
            <w:r w:rsidR="008D49DE"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 xml:space="preserve">:00 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</w:tr>
      <w:tr w:rsidR="008D49DE" w:rsidRPr="00E1276B" w:rsidTr="0094362E">
        <w:trPr>
          <w:trHeight w:val="1104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lastRenderedPageBreak/>
              <w:t>Проф. др Драган Ђукановић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shd w:val="clear" w:color="auto" w:fill="E5E4E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Србија и суседи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Мрежа билатералних односа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 xml:space="preserve">Идентитети и другост на Балкану 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Регионална сарадња на Балкану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shd w:val="clear" w:color="auto" w:fill="E5E4E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Мастер семинар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08.07.2024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17:00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Кабинет 81</w:t>
            </w:r>
          </w:p>
        </w:tc>
      </w:tr>
      <w:tr w:rsidR="008D49DE" w:rsidRPr="00E1276B" w:rsidTr="0094362E">
        <w:trPr>
          <w:trHeight w:val="53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Проф. др Зоран Крстић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Политички системи земаља у развоју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  <w:tc>
          <w:tcPr>
            <w:tcW w:w="3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Кабинет 84</w:t>
            </w:r>
          </w:p>
        </w:tc>
      </w:tr>
      <w:tr w:rsidR="008D49DE" w:rsidRPr="00E1276B" w:rsidTr="0094362E">
        <w:trPr>
          <w:trHeight w:val="472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Проф. др Зоран Крстић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Увод у компаративна истраживања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spacing w:after="0" w:line="240" w:lineRule="auto"/>
              <w:rPr>
                <w:rFonts w:ascii="Times New Roman" w:eastAsia="Calibri" w:hAnsi="Times New Roman" w:cs="Times New Roman"/>
                <w:color w:val="008080"/>
                <w:sz w:val="24"/>
                <w:szCs w:val="24"/>
              </w:rPr>
            </w:pPr>
          </w:p>
        </w:tc>
      </w:tr>
      <w:tr w:rsidR="008D49DE" w:rsidRPr="00E1276B" w:rsidTr="0094362E">
        <w:trPr>
          <w:trHeight w:val="90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t>Проф. др Марко Вековић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Религија и савремени свет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Религијски фундаментализам и екстремизам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Политичка учења великих религија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09.07.2024.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17:00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</w:tr>
      <w:tr w:rsidR="008D49DE" w:rsidRPr="00E1276B" w:rsidTr="0094362E">
        <w:trPr>
          <w:trHeight w:val="71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t>Проф.др Растко Јовић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Православно богословље и политика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29.06.2024.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11:00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</w:tr>
      <w:tr w:rsidR="008D49DE" w:rsidRPr="00E1276B" w:rsidTr="0094362E">
        <w:trPr>
          <w:trHeight w:val="62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t>Проф. др Зоран Кинђић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Религија и морал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27.06.2024.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12:00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</w:tr>
      <w:tr w:rsidR="008D49DE" w:rsidRPr="00E1276B" w:rsidTr="0094362E">
        <w:trPr>
          <w:trHeight w:val="1259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Проф. др Дарко Надић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Савремена еколошка политика и одрживи развој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Еколошка политика Србије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Савремене социеколошке теорије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</w:tr>
      <w:tr w:rsidR="008D49DE" w:rsidRPr="00E1276B" w:rsidTr="0094362E">
        <w:trPr>
          <w:trHeight w:val="728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t>Доц.др Марко Вујић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Еколошки диверзитет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27.06.2024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17:00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</w:p>
        </w:tc>
      </w:tr>
      <w:tr w:rsidR="008D49DE" w:rsidRPr="00E1276B" w:rsidTr="0094362E"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  <w:lang w:val="sr-Cyrl-CS"/>
              </w:rPr>
              <w:t>Доц. др Дејан Павловић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Међународноправна заштита људских права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lastRenderedPageBreak/>
              <w:t>Положај и заштита мањина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Међународно право и политика људских права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lastRenderedPageBreak/>
              <w:t>10.07.2024.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17:00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</w:tr>
      <w:tr w:rsidR="008D49DE" w:rsidRPr="00E1276B" w:rsidTr="0094362E">
        <w:trPr>
          <w:trHeight w:val="35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lastRenderedPageBreak/>
              <w:t>Проф. др Ђорђе Павићевић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Теорије и политике правде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Револуције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Радикална демократија, постдемократија и антидемократске теорије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</w:tr>
      <w:tr w:rsidR="008D49DE" w:rsidRPr="00E1276B" w:rsidTr="0094362E">
        <w:trPr>
          <w:trHeight w:val="566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t>Проф. др Небојша Владисављевић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Демократизација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Уставни дизајн у новим демократијама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</w:tr>
      <w:tr w:rsidR="008D49DE" w:rsidRPr="00E1276B" w:rsidTr="0094362E"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t>Проф. др Добривоје Станојевић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t>Доц. др Лидија Мирков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Стилско-реторички портрети јавних личности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Стилови новинарских жанрова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Реторика у електронским медијима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27.06.2024.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10:00 до 11:00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</w:tr>
      <w:tr w:rsidR="008D49DE" w:rsidRPr="00E1276B" w:rsidTr="0094362E"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t>Проф. др Ана Чекеревац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Миграциона политика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Глобализација и социјална политика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Социјалне службе и социјалне услуге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</w:tr>
      <w:tr w:rsidR="008D49DE" w:rsidRPr="00E1276B" w:rsidTr="0094362E">
        <w:trPr>
          <w:trHeight w:val="1142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t>Проф. др Драган Симеуновић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Тероризам и антитероризам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Теорија и пракса преврата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30.06.2024.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17:00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</w:tr>
      <w:tr w:rsidR="008D49DE" w:rsidRPr="00E1276B" w:rsidTr="0094362E"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t>Проф. др Слободан Самарџић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t>Проф. др Бојан Ковачевић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Уставна политика ЕУ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Управљање кризом у ЕУ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 xml:space="preserve">Управљање сложеним државним системима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</w:p>
        </w:tc>
      </w:tr>
      <w:tr w:rsidR="008D49DE" w:rsidRPr="00E1276B" w:rsidTr="0094362E"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t>Проф. др Бојан Ковачевић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lastRenderedPageBreak/>
              <w:t>Политичко у европској драми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</w:p>
        </w:tc>
      </w:tr>
      <w:tr w:rsidR="008D49DE" w:rsidRPr="00E1276B" w:rsidTr="0094362E"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lastRenderedPageBreak/>
              <w:t>Проф. др Часлав Копривица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Филозофија културе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Кабинет професора</w:t>
            </w:r>
          </w:p>
        </w:tc>
      </w:tr>
      <w:tr w:rsidR="008D49DE" w:rsidRPr="00E1276B" w:rsidTr="0094362E"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t>Проф. др Душан Павловић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Буџетске институције и анализа буџета за јавну администрацију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10.07.2024.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</w:p>
        </w:tc>
      </w:tr>
      <w:tr w:rsidR="008D49DE" w:rsidRPr="00E1276B" w:rsidTr="0094362E">
        <w:trPr>
          <w:trHeight w:val="945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t>Проф. др Милош Бешић, доц. др Ивана Јакшић</w:t>
            </w:r>
          </w:p>
          <w:p w:rsidR="008D49DE" w:rsidRPr="00E1276B" w:rsidRDefault="008D49DE" w:rsidP="0094362E">
            <w:pPr>
              <w:pStyle w:val="NoSpacing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 xml:space="preserve">Изборно понашање и изборна мотивација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14EC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>
              <w:rPr>
                <w:rFonts w:ascii="Times New Roman" w:hAnsi="Times New Roman"/>
                <w:color w:val="008080"/>
                <w:sz w:val="24"/>
                <w:szCs w:val="24"/>
              </w:rPr>
              <w:t>04.07.2024.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</w:p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</w:p>
        </w:tc>
      </w:tr>
      <w:tr w:rsidR="008D49DE" w:rsidRPr="00E1276B" w:rsidTr="0094362E">
        <w:trPr>
          <w:trHeight w:val="557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t>Проф.др Зоран Весић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Социјална заштита старијих особа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02.07.2024.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10:00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</w:tr>
      <w:tr w:rsidR="008D49DE" w:rsidRPr="00E1276B" w:rsidTr="0094362E">
        <w:trPr>
          <w:trHeight w:val="63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t>Доц. др Ивана Јакшић, проф.др Зоран Весић</w:t>
            </w:r>
          </w:p>
          <w:p w:rsidR="008D49DE" w:rsidRPr="00E1276B" w:rsidRDefault="008D49DE" w:rsidP="0094362E">
            <w:pPr>
              <w:pStyle w:val="NoSpacing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Родно заснована дискриминација и насиље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14EC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>
              <w:rPr>
                <w:rFonts w:ascii="Times New Roman" w:hAnsi="Times New Roman"/>
                <w:color w:val="008080"/>
                <w:sz w:val="24"/>
                <w:szCs w:val="24"/>
              </w:rPr>
              <w:t>04.07.2024.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jc w:val="center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</w:p>
        </w:tc>
      </w:tr>
      <w:tr w:rsidR="008D49DE" w:rsidRPr="00E1276B" w:rsidTr="0094362E">
        <w:trPr>
          <w:trHeight w:val="62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t>Проф. др Мирослав Бркић, доц. др Драгана Штекел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Системи социјалне заштите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30.06.2024.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11:30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</w:p>
        </w:tc>
      </w:tr>
      <w:tr w:rsidR="008D49DE" w:rsidRPr="00E1276B" w:rsidTr="0094362E">
        <w:trPr>
          <w:trHeight w:val="422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t>Доц. др Драгана Штекел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Мултикултурални социјални рад и антидискиминаторне политике и праксе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30.06.2024.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11:30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</w:p>
        </w:tc>
      </w:tr>
      <w:tr w:rsidR="008D49DE" w:rsidRPr="00E1276B" w:rsidTr="0094362E">
        <w:trPr>
          <w:trHeight w:val="422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t>Проф. др Бојан Вранић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Политика отпора и грађанска непослушност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Културни обрасци изборног понашања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Административно понашање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Увод у политичке институције и јавну администрацију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</w:p>
        </w:tc>
      </w:tr>
      <w:tr w:rsidR="008D49DE" w:rsidRPr="00E1276B" w:rsidTr="0094362E">
        <w:trPr>
          <w:trHeight w:val="422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t>Доц. др Биљана Ђорђевић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t>Доц. др Никола Бељинац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Нормативни модели демократије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Мултикултурализам и демократија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08.07.2024.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12:00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кабинет 109</w:t>
            </w:r>
          </w:p>
        </w:tc>
      </w:tr>
      <w:tr w:rsidR="008D49DE" w:rsidRPr="00E1276B" w:rsidTr="0094362E">
        <w:trPr>
          <w:trHeight w:val="422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lastRenderedPageBreak/>
              <w:t>Доц. др Стефан Сурлић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Консолидација и транзиција посткомунистичких друштава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</w:p>
        </w:tc>
      </w:tr>
      <w:tr w:rsidR="008D49DE" w:rsidRPr="00E1276B" w:rsidTr="0094362E">
        <w:trPr>
          <w:trHeight w:val="422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t>Проф. др Слободан Марковић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Културна антропологија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Слика другог / Слика западноевропског другог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Културе Балкана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10.07.2024.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</w:p>
        </w:tc>
      </w:tr>
      <w:tr w:rsidR="008D49DE" w:rsidRPr="00E1276B" w:rsidTr="0094362E">
        <w:trPr>
          <w:trHeight w:val="1275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t>Доц. др Ана Милојевић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Стратешко комуницирањe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Медији и друштво</w:t>
            </w:r>
          </w:p>
          <w:p w:rsidR="008D49DE" w:rsidRPr="00E1276B" w:rsidRDefault="008D49DE" w:rsidP="0094362E">
            <w:pPr>
              <w:pStyle w:val="NoSpacing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Дигитални маркетинг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02.07.2024.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14EC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>
              <w:rPr>
                <w:rFonts w:ascii="Times New Roman" w:hAnsi="Times New Roman"/>
                <w:color w:val="008080"/>
                <w:sz w:val="24"/>
                <w:szCs w:val="24"/>
              </w:rPr>
              <w:t>16</w:t>
            </w:r>
            <w:r w:rsidR="008D49DE"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spacing w:after="0" w:line="240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eastAsia="Calibri" w:hAnsi="Times New Roman" w:cs="Times New Roman"/>
                <w:color w:val="008080"/>
                <w:sz w:val="24"/>
                <w:szCs w:val="24"/>
                <w:lang w:val="sr-Cyrl-CS"/>
              </w:rPr>
              <w:t>кабинет 86</w:t>
            </w:r>
          </w:p>
        </w:tc>
      </w:tr>
      <w:tr w:rsidR="008D49DE" w:rsidRPr="00E1276B" w:rsidTr="0094362E">
        <w:trPr>
          <w:trHeight w:val="1249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t>Доц. др Ана Милојевић, доц. др Данка Нинковић Славнић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Медијска репрезентација групних идентитета</w:t>
            </w:r>
          </w:p>
          <w:p w:rsidR="008D49DE" w:rsidRPr="00E1276B" w:rsidRDefault="008D49DE" w:rsidP="0094362E">
            <w:pPr>
              <w:pStyle w:val="NoSpacing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02.07.2024.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18:00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eastAsia="Calibri" w:hAnsi="Times New Roman" w:cs="Times New Roman"/>
                <w:color w:val="008080"/>
                <w:sz w:val="24"/>
                <w:szCs w:val="24"/>
                <w:lang w:val="sr-Cyrl-CS"/>
              </w:rPr>
              <w:t>кабинет 86</w:t>
            </w:r>
          </w:p>
        </w:tc>
      </w:tr>
      <w:tr w:rsidR="008D49DE" w:rsidRPr="00E1276B" w:rsidTr="0094362E">
        <w:trPr>
          <w:trHeight w:val="422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t>Доц. др Милан Крстић, доц.др Марко Дашић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Савремена спољнополитичка анализа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Стратешко мишљење и спољна политика Србије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Спољна политика САД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01.07.2024.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17:00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  <w:t>кабинет 81</w:t>
            </w:r>
          </w:p>
        </w:tc>
      </w:tr>
      <w:tr w:rsidR="008D49DE" w:rsidRPr="00E1276B" w:rsidTr="0094362E">
        <w:trPr>
          <w:trHeight w:val="422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t>Доц. др Стефан Сурлић, доц.др Деспот Ковачевић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Изградња институција на западном Балкану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</w:p>
        </w:tc>
      </w:tr>
      <w:tr w:rsidR="008D49DE" w:rsidRPr="00E1276B" w:rsidTr="0094362E">
        <w:trPr>
          <w:trHeight w:val="422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t>Доц. др Никола Јовић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Истраживачке методе у јавној администрацији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</w:p>
        </w:tc>
      </w:tr>
      <w:tr w:rsidR="008D49DE" w:rsidRPr="00E1276B" w:rsidTr="0094362E">
        <w:trPr>
          <w:trHeight w:val="422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t>Стручна пракса – упис у индекс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02.07. и 04.07.2024.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15:00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</w:p>
        </w:tc>
      </w:tr>
      <w:tr w:rsidR="008D49DE" w:rsidRPr="00E1276B" w:rsidTr="0094362E">
        <w:trPr>
          <w:trHeight w:val="523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t>Проф.др Милица Кулић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Постновинарство – новинарство у новом медијском окружењу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Специјализовано извештавање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27.06.2024.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11:00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</w:p>
        </w:tc>
      </w:tr>
      <w:tr w:rsidR="008D49DE" w:rsidRPr="00E1276B" w:rsidTr="0094362E">
        <w:trPr>
          <w:trHeight w:val="523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lastRenderedPageBreak/>
              <w:t>Проф.др Зоран Чупић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Институције и процеси одлучивања  у ЕУ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Политичке странке у ЕУ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Еколошка политика Европске уније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</w:p>
        </w:tc>
      </w:tr>
      <w:tr w:rsidR="008D49DE" w:rsidRPr="00E1276B" w:rsidTr="0094362E">
        <w:trPr>
          <w:trHeight w:val="523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t>Доц.др Сузана Михајловић Бабић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Религија и социјална политика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Приступи и ефекти социјалне политике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01.07.2024.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12:00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</w:p>
        </w:tc>
      </w:tr>
      <w:tr w:rsidR="008D49DE" w:rsidRPr="00E1276B" w:rsidTr="0094362E">
        <w:trPr>
          <w:trHeight w:val="523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rPr>
                <w:rFonts w:ascii="Times New Roman" w:hAnsi="Times New Roman"/>
                <w:b/>
                <w:color w:val="008080"/>
                <w:lang w:val="sr-Cyrl-CS"/>
              </w:rPr>
            </w:pPr>
            <w:r w:rsidRPr="00E1276B">
              <w:rPr>
                <w:rFonts w:ascii="Times New Roman" w:hAnsi="Times New Roman"/>
                <w:b/>
                <w:color w:val="008080"/>
                <w:lang w:val="sr-Cyrl-CS"/>
              </w:rPr>
              <w:t>Проф. др Никола Маричић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lang w:val="sr-Cyrl-CS"/>
              </w:rPr>
            </w:pPr>
            <w:r w:rsidRPr="00E1276B">
              <w:rPr>
                <w:rFonts w:ascii="Times New Roman" w:hAnsi="Times New Roman"/>
                <w:color w:val="008080"/>
                <w:lang w:val="sr-Cyrl-CS"/>
              </w:rPr>
              <w:t xml:space="preserve">Менаџмент медија 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lang w:val="sr-Cyrl-CS"/>
              </w:rPr>
              <w:t xml:space="preserve">(рад послати професору 5 дана на ел. адресу: </w:t>
            </w:r>
            <w:hyperlink r:id="rId7" w:history="1">
              <w:r w:rsidRPr="00E1276B">
                <w:rPr>
                  <w:rStyle w:val="Hyperlink"/>
                  <w:rFonts w:ascii="Times New Roman" w:hAnsi="Times New Roman"/>
                  <w:color w:val="008080"/>
                  <w:lang w:val="sr-Cyrl-CS"/>
                </w:rPr>
                <w:t>dr.maricic</w:t>
              </w:r>
              <w:r w:rsidRPr="00E1276B">
                <w:rPr>
                  <w:rStyle w:val="Hyperlink"/>
                  <w:rFonts w:ascii="Times New Roman" w:hAnsi="Times New Roman"/>
                  <w:color w:val="008080"/>
                  <w:lang w:val="sr-Latn-CS"/>
                </w:rPr>
                <w:t>.nikola@</w:t>
              </w:r>
              <w:r w:rsidRPr="00E1276B">
                <w:rPr>
                  <w:rStyle w:val="Hyperlink"/>
                  <w:rFonts w:ascii="Times New Roman" w:hAnsi="Times New Roman"/>
                  <w:color w:val="008080"/>
                </w:rPr>
                <w:t>gmail.com</w:t>
              </w:r>
            </w:hyperlink>
            <w:r w:rsidRPr="00E1276B">
              <w:rPr>
                <w:rFonts w:ascii="Times New Roman" w:hAnsi="Times New Roman"/>
                <w:color w:val="008080"/>
              </w:rPr>
              <w:t xml:space="preserve"> и штампану верзију предати Служби за мастер студије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04.07.2024.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10:00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</w:p>
        </w:tc>
      </w:tr>
      <w:tr w:rsidR="008D49DE" w:rsidRPr="00E1276B" w:rsidTr="0094362E">
        <w:trPr>
          <w:trHeight w:val="523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t>Проф.др Синиша Атлагић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Изборно комуницирање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Медији и избори – регулаторни аспекти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27.06.2024.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12:00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</w:p>
        </w:tc>
      </w:tr>
      <w:tr w:rsidR="008D49DE" w:rsidRPr="00E1276B" w:rsidTr="0094362E">
        <w:trPr>
          <w:trHeight w:val="660"/>
        </w:trPr>
        <w:tc>
          <w:tcPr>
            <w:tcW w:w="5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t>Проф. др Дејан Јовић</w:t>
            </w:r>
          </w:p>
          <w:p w:rsidR="008D49DE" w:rsidRPr="00E1276B" w:rsidRDefault="008D49DE" w:rsidP="0094362E">
            <w:pPr>
              <w:spacing w:after="0" w:line="240" w:lineRule="auto"/>
              <w:ind w:left="12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Балкан у међународним и глобалним односима</w:t>
            </w:r>
            <w:r w:rsidRPr="00E1276B">
              <w:rPr>
                <w:rFonts w:ascii="Times New Roman" w:hAnsi="Times New Roman"/>
                <w:color w:val="008080"/>
                <w:sz w:val="24"/>
                <w:szCs w:val="24"/>
                <w:lang w:val="sr-Latn-CS"/>
              </w:rPr>
              <w:t xml:space="preserve"> </w:t>
            </w: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на почетку 21. века</w:t>
            </w:r>
          </w:p>
          <w:p w:rsidR="008D49DE" w:rsidRPr="00E1276B" w:rsidRDefault="008D49DE" w:rsidP="0094362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28.06.2024.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17:00</w:t>
            </w:r>
          </w:p>
        </w:tc>
        <w:tc>
          <w:tcPr>
            <w:tcW w:w="3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</w:p>
        </w:tc>
      </w:tr>
      <w:tr w:rsidR="008D49DE" w:rsidRPr="00E1276B" w:rsidTr="0094362E">
        <w:trPr>
          <w:trHeight w:val="424"/>
        </w:trPr>
        <w:tc>
          <w:tcPr>
            <w:tcW w:w="5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29.06.2024.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E1276B">
              <w:rPr>
                <w:rFonts w:ascii="Times New Roman" w:hAnsi="Times New Roman"/>
                <w:color w:val="008080"/>
                <w:sz w:val="24"/>
                <w:szCs w:val="24"/>
              </w:rPr>
              <w:t>09:00</w:t>
            </w:r>
          </w:p>
        </w:tc>
        <w:tc>
          <w:tcPr>
            <w:tcW w:w="3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</w:p>
        </w:tc>
      </w:tr>
      <w:tr w:rsidR="008D49DE" w:rsidRPr="00E1276B" w:rsidTr="0094362E">
        <w:trPr>
          <w:trHeight w:val="424"/>
        </w:trPr>
        <w:tc>
          <w:tcPr>
            <w:tcW w:w="5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Default="0076734B" w:rsidP="0094362E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t>Проф. др Хрвоје Шпехар</w:t>
            </w:r>
          </w:p>
          <w:p w:rsidR="0076734B" w:rsidRPr="00C05FFE" w:rsidRDefault="0076734B" w:rsidP="0094362E">
            <w:pPr>
              <w:spacing w:after="0" w:line="240" w:lineRule="auto"/>
              <w:ind w:left="12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 w:rsidRPr="00C05FFE">
              <w:rPr>
                <w:rFonts w:ascii="Times New Roman" w:hAnsi="Times New Roman"/>
                <w:color w:val="008080"/>
                <w:sz w:val="24"/>
                <w:szCs w:val="24"/>
              </w:rPr>
              <w:t>Хришћанство, секуларизам и политичка интеграција Европе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76734B" w:rsidRDefault="0076734B" w:rsidP="0094362E">
            <w:pPr>
              <w:pStyle w:val="NoSpacing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  <w:r>
              <w:rPr>
                <w:rFonts w:ascii="Times New Roman" w:hAnsi="Times New Roman"/>
                <w:color w:val="008080"/>
                <w:sz w:val="24"/>
                <w:szCs w:val="24"/>
              </w:rPr>
              <w:t>02.07.2024.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jc w:val="center"/>
              <w:rPr>
                <w:rFonts w:ascii="Times New Roman" w:hAnsi="Times New Roman"/>
                <w:color w:val="008080"/>
                <w:sz w:val="24"/>
                <w:szCs w:val="24"/>
              </w:rPr>
            </w:pPr>
          </w:p>
        </w:tc>
        <w:tc>
          <w:tcPr>
            <w:tcW w:w="3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9DE" w:rsidRPr="00E1276B" w:rsidRDefault="008D49DE" w:rsidP="0094362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8080"/>
                <w:sz w:val="24"/>
                <w:szCs w:val="24"/>
                <w:lang w:val="sr-Cyrl-CS"/>
              </w:rPr>
            </w:pPr>
          </w:p>
        </w:tc>
      </w:tr>
    </w:tbl>
    <w:p w:rsidR="008D49DE" w:rsidRPr="00E1276B" w:rsidRDefault="008D49DE" w:rsidP="008D49DE">
      <w:pPr>
        <w:rPr>
          <w:rFonts w:ascii="Times New Roman" w:hAnsi="Times New Roman" w:cs="Times New Roman"/>
          <w:color w:val="008080"/>
          <w:sz w:val="24"/>
          <w:szCs w:val="24"/>
        </w:rPr>
      </w:pPr>
    </w:p>
    <w:p w:rsidR="008D49DE" w:rsidRDefault="008D49DE" w:rsidP="008D49DE"/>
    <w:p w:rsidR="00533A59" w:rsidRDefault="00533A59"/>
    <w:sectPr w:rsidR="00533A59" w:rsidSect="003B0E23">
      <w:head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04CE" w:rsidRDefault="001F04CE" w:rsidP="002A4652">
      <w:pPr>
        <w:spacing w:after="0" w:line="240" w:lineRule="auto"/>
      </w:pPr>
      <w:r>
        <w:separator/>
      </w:r>
    </w:p>
  </w:endnote>
  <w:endnote w:type="continuationSeparator" w:id="1">
    <w:p w:rsidR="001F04CE" w:rsidRDefault="001F04CE" w:rsidP="002A4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04CE" w:rsidRDefault="001F04CE" w:rsidP="002A4652">
      <w:pPr>
        <w:spacing w:after="0" w:line="240" w:lineRule="auto"/>
      </w:pPr>
      <w:r>
        <w:separator/>
      </w:r>
    </w:p>
  </w:footnote>
  <w:footnote w:type="continuationSeparator" w:id="1">
    <w:p w:rsidR="001F04CE" w:rsidRDefault="001F04CE" w:rsidP="002A4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175" w:rsidRDefault="008D49DE" w:rsidP="003B0E23">
    <w:pPr>
      <w:pStyle w:val="Header"/>
      <w:jc w:val="center"/>
    </w:pPr>
    <w:r>
      <w:t>РАСПОРЕД ИСПИТА НА МАСТЕР АКАДЕМСКИМ СТУДИЈАМА У ЈУЛСКОМ ИСПИТНОМ РОКУ 2024.</w:t>
    </w:r>
  </w:p>
  <w:sdt>
    <w:sdtPr>
      <w:id w:val="1497454"/>
      <w:docPartObj>
        <w:docPartGallery w:val="Page Numbers (Margins)"/>
        <w:docPartUnique/>
      </w:docPartObj>
    </w:sdtPr>
    <w:sdtContent>
      <w:p w:rsidR="00102175" w:rsidRDefault="00D3761E">
        <w:pPr>
          <w:pStyle w:val="Header"/>
        </w:pPr>
        <w:r>
          <w:rPr>
            <w:noProof/>
            <w:lang w:eastAsia="zh-TW"/>
          </w:rPr>
          <w:pict>
            <v:rect id="_x0000_s2049" style="position:absolute;margin-left:0;margin-top:0;width:40.9pt;height:171.9pt;z-index:251660288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049;mso-fit-shape-to-text:t">
                <w:txbxContent>
                  <w:p w:rsidR="00102175" w:rsidRDefault="008D49DE">
                    <w:pPr>
                      <w:pStyle w:val="Footer"/>
                      <w:rPr>
                        <w:rFonts w:asciiTheme="majorHAnsi" w:hAnsiTheme="majorHAnsi"/>
                        <w:sz w:val="44"/>
                        <w:szCs w:val="44"/>
                      </w:rPr>
                    </w:pPr>
                    <w:r>
                      <w:rPr>
                        <w:rFonts w:asciiTheme="majorHAnsi" w:hAnsiTheme="majorHAnsi"/>
                      </w:rPr>
                      <w:t>Page</w:t>
                    </w:r>
                    <w:r w:rsidR="00D3761E">
                      <w:fldChar w:fldCharType="begin"/>
                    </w:r>
                    <w:r>
                      <w:instrText xml:space="preserve"> PAGE    \* MERGEFORMAT </w:instrText>
                    </w:r>
                    <w:r w:rsidR="00D3761E">
                      <w:fldChar w:fldCharType="separate"/>
                    </w:r>
                    <w:r w:rsidR="00A84E8C" w:rsidRPr="00A84E8C">
                      <w:rPr>
                        <w:rFonts w:asciiTheme="majorHAnsi" w:hAnsiTheme="majorHAnsi"/>
                        <w:noProof/>
                        <w:sz w:val="44"/>
                        <w:szCs w:val="44"/>
                      </w:rPr>
                      <w:t>3</w:t>
                    </w:r>
                    <w:r w:rsidR="00D3761E"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D49DE"/>
    <w:rsid w:val="000C0F5B"/>
    <w:rsid w:val="001453A3"/>
    <w:rsid w:val="001F04CE"/>
    <w:rsid w:val="002105F1"/>
    <w:rsid w:val="0026188B"/>
    <w:rsid w:val="002A4652"/>
    <w:rsid w:val="003804C6"/>
    <w:rsid w:val="003C6387"/>
    <w:rsid w:val="003E70FB"/>
    <w:rsid w:val="00474E72"/>
    <w:rsid w:val="00533A59"/>
    <w:rsid w:val="005E10A6"/>
    <w:rsid w:val="006B29E6"/>
    <w:rsid w:val="007322A1"/>
    <w:rsid w:val="0076734B"/>
    <w:rsid w:val="007F31E2"/>
    <w:rsid w:val="00814ECE"/>
    <w:rsid w:val="008D49DE"/>
    <w:rsid w:val="008D4E58"/>
    <w:rsid w:val="00937A02"/>
    <w:rsid w:val="00A84E8C"/>
    <w:rsid w:val="00BE0B14"/>
    <w:rsid w:val="00C05FFE"/>
    <w:rsid w:val="00C76031"/>
    <w:rsid w:val="00D04155"/>
    <w:rsid w:val="00D3761E"/>
    <w:rsid w:val="00DC5A8E"/>
    <w:rsid w:val="00F97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9D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8D49DE"/>
    <w:rPr>
      <w:color w:val="0000FF"/>
      <w:u w:val="single"/>
    </w:rPr>
  </w:style>
  <w:style w:type="paragraph" w:styleId="NoSpacing">
    <w:name w:val="No Spacing"/>
    <w:uiPriority w:val="1"/>
    <w:qFormat/>
    <w:rsid w:val="008D49DE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8D49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49DE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D49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49DE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dr.maricic.nikola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ilip.ejdus@fpn.bg.ac.r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1534</Words>
  <Characters>8747</Characters>
  <Application>Microsoft Office Word</Application>
  <DocSecurity>0</DocSecurity>
  <Lines>72</Lines>
  <Paragraphs>20</Paragraphs>
  <ScaleCrop>false</ScaleCrop>
  <Company/>
  <LinksUpToDate>false</LinksUpToDate>
  <CharactersWithSpaces>10261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sladjana.radovanovic</dc:creator>
  <cp:keywords/>
  <dc:description/>
  <cp:lastModifiedBy>Sladjana Radovanovic</cp:lastModifiedBy>
  <cp:revision>11</cp:revision>
  <dcterms:created xsi:type="dcterms:W3CDTF">2024-06-11T11:58:00Z</dcterms:created>
  <dcterms:modified xsi:type="dcterms:W3CDTF">2024-06-18T06:30:00Z</dcterms:modified>
</cp:coreProperties>
</file>