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376"/>
        <w:tblW w:w="12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3"/>
        <w:gridCol w:w="1740"/>
        <w:gridCol w:w="1815"/>
        <w:gridCol w:w="3418"/>
      </w:tblGrid>
      <w:tr w:rsidR="00311673" w:rsidRPr="00CF1D58" w:rsidTr="00FE3FCD">
        <w:trPr>
          <w:trHeight w:val="24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Марина Симић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Поткултуре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25.09.2024.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17:15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5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Студије културе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17:15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5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Културна антропологија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12.09.2024.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5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Култура социјализма и постсоцијализма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13.09.2024.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BD6141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41" w:rsidRPr="00CF1D58" w:rsidRDefault="00BD6141" w:rsidP="00BD6141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Драган Симић, доц.др Стеван Недељковић</w:t>
            </w:r>
          </w:p>
          <w:p w:rsidR="00BD6141" w:rsidRPr="00CF1D58" w:rsidRDefault="00BD6141" w:rsidP="00BD6141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Сви предмети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41" w:rsidRPr="00462D2C" w:rsidRDefault="00BD6141" w:rsidP="00BD614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25.09.2024.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41" w:rsidRPr="00BD6141" w:rsidRDefault="00BD6141" w:rsidP="00BD614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17:</w:t>
            </w: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141" w:rsidRPr="00CF1D58" w:rsidRDefault="00BD6141" w:rsidP="00BD6141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Центар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студије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САД</w:t>
            </w:r>
          </w:p>
        </w:tc>
      </w:tr>
      <w:tr w:rsidR="00311673" w:rsidRPr="00CF1D58" w:rsidTr="00FE3FCD">
        <w:trPr>
          <w:trHeight w:val="57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Доц.др Стеван Недељковић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Трансатлантски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односи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23.09</w:t>
            </w:r>
            <w:r w:rsidR="00B920DF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B920DF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18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B920DF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81</w:t>
            </w:r>
          </w:p>
        </w:tc>
      </w:tr>
      <w:tr w:rsidR="00311673" w:rsidRPr="00CF1D58" w:rsidTr="00FE3FCD">
        <w:trPr>
          <w:trHeight w:val="57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Доц.др Стеван Недељковић, доц.др Милан Крстић, доц.др Марко Дашић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Анализа глобалних ризика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23.09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81</w:t>
            </w:r>
          </w:p>
        </w:tc>
      </w:tr>
      <w:tr w:rsidR="00311673" w:rsidRPr="00CF1D58" w:rsidTr="00FE3FCD">
        <w:trPr>
          <w:trHeight w:val="57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Јелица Стефановић-Штамбук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Мултилатерална дипломатија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15.09</w:t>
            </w:r>
            <w:r w:rsidR="00045CDC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</w:t>
            </w:r>
            <w:r w:rsidR="00045CDC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0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Јелица Стефановић-Штамбук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Проф.др Драган Ђукановић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Регионална сарадња на Балкану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51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Саша Мишић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Историја САД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Марина Пантелић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Стратешко и пројектно планирање у социјалној политици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Марина Пантелић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Демографски процеси и социјална политика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3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Драгана Митровић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Политички систем и привредни развој – Кина и економије у успону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Геополитика и геоекономија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AC477A" w:rsidRDefault="00AC477A" w:rsidP="00FE3FCD">
            <w:pPr>
              <w:spacing w:after="0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27.09.2024.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AC477A" w:rsidRDefault="00AC477A" w:rsidP="00FE3FCD">
            <w:pPr>
              <w:spacing w:after="0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41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Политичка економија међународних односа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52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Јелена Лончар</w:t>
            </w:r>
          </w:p>
          <w:p w:rsidR="00311673" w:rsidRDefault="00311673" w:rsidP="00FE3FCD">
            <w:pPr>
              <w:pStyle w:val="NoSpacing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Политичка анализа</w:t>
            </w:r>
          </w:p>
          <w:p w:rsidR="006F1409" w:rsidRPr="00CF1D58" w:rsidRDefault="006F1409" w:rsidP="00FE3FCD">
            <w:pPr>
              <w:pStyle w:val="NoSpacing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Политичка моћ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F32CFE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18</w:t>
            </w:r>
            <w:r w:rsidR="00045CDC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F32CFE" w:rsidRDefault="00F32CFE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бр. 88</w:t>
            </w:r>
          </w:p>
        </w:tc>
      </w:tr>
      <w:tr w:rsidR="00311673" w:rsidRPr="00CF1D58" w:rsidTr="00FE3FCD">
        <w:trPr>
          <w:trHeight w:val="41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Проф.др Зоран Стојиљковић, доц. др Јелена Лончар, проф.др Душан Спасојевић</w:t>
            </w:r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lastRenderedPageBreak/>
              <w:t>Цивилно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друштво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грађански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активизам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F32CFE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18</w:t>
            </w:r>
            <w:r w:rsidR="00045CDC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F32CFE" w:rsidRDefault="00F32CFE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бр. 88</w:t>
            </w:r>
          </w:p>
        </w:tc>
      </w:tr>
      <w:tr w:rsidR="00311673" w:rsidRPr="00CF1D58" w:rsidTr="00FE3FCD">
        <w:trPr>
          <w:trHeight w:val="59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lastRenderedPageBreak/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. др Катарина Лончаревић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Марко Симендић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Историја феминистичких политичких идеја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24.09.2024.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бр. 9</w:t>
            </w: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4</w:t>
            </w:r>
          </w:p>
        </w:tc>
      </w:tr>
      <w:tr w:rsidR="00311673" w:rsidRPr="00CF1D58" w:rsidTr="00FE3FCD">
        <w:trPr>
          <w:trHeight w:val="59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Катарина Лончаревић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Феминистичка методологија и епистемологија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24.09.2024.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бр. 9</w:t>
            </w: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4</w:t>
            </w:r>
          </w:p>
        </w:tc>
      </w:tr>
      <w:tr w:rsidR="00311673" w:rsidRPr="00CF1D58" w:rsidTr="00FE3FCD">
        <w:trPr>
          <w:trHeight w:val="8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Јелена Лончар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Душан Спасојевић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Политике родне равноправности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F32CFE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18</w:t>
            </w:r>
            <w:r w:rsidR="00045CDC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F32CFE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</w:t>
            </w:r>
            <w:r w:rsidR="00DD17BC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бр. 88</w:t>
            </w:r>
          </w:p>
        </w:tc>
      </w:tr>
      <w:tr w:rsidR="00311673" w:rsidRPr="00CF1D58" w:rsidTr="00FE3FCD">
        <w:trPr>
          <w:trHeight w:val="37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Катарина Лончаревић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Др Адриана Захаријевић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Савремене теорије рода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Савремене теорије родних идентитета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37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Катарина Лончаревић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 xml:space="preserve">Род, тело и сексуалност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24.09.2024.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k</w:t>
            </w: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абинет 94</w:t>
            </w:r>
          </w:p>
        </w:tc>
      </w:tr>
      <w:tr w:rsidR="00311673" w:rsidRPr="00CF1D58" w:rsidTr="00FE3FCD">
        <w:trPr>
          <w:trHeight w:val="37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Биљана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Ђорђевић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Политичка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филозофија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питања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рода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Феминизам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демократија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109</w:t>
            </w:r>
          </w:p>
        </w:tc>
      </w:tr>
      <w:tr w:rsidR="00311673" w:rsidRPr="00CF1D58" w:rsidTr="00FE3FCD">
        <w:trPr>
          <w:trHeight w:val="94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Славиша Орловић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Парламентаризам</w:t>
            </w: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модели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демократије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Политички живот Србије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Политичке партије и идеологије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64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Душан Спасојевић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Политичке партије и идеологије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F32CFE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18.09.2024.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F32CFE" w:rsidRDefault="00F32CFE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бр. 88</w:t>
            </w: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. др Филип Ејдус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Род и међународна безбедност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 xml:space="preserve">Радове треба послати на </w:t>
            </w:r>
            <w:r w:rsidR="00785C8D">
              <w:fldChar w:fldCharType="begin"/>
            </w:r>
            <w:r w:rsidR="00A13229">
              <w:instrText>HYPERLINK "mailto:filip.ejdus@fpn.bg.ac.rs"</w:instrText>
            </w:r>
            <w:r w:rsidR="00785C8D">
              <w:fldChar w:fldCharType="separate"/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filip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.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ejdus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@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fpn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.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bg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.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ac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.</w:t>
            </w:r>
            <w:proofErr w:type="spellStart"/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rs</w:t>
            </w:r>
            <w:proofErr w:type="spellEnd"/>
            <w:r w:rsidR="00785C8D">
              <w:fldChar w:fldCharType="end"/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Невенка Жегарац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Вођење случаја у социјалном раду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19.09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98197A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Сања Домазет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Новинарство и филм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Креативно писање у медијима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Увод у теорију медија и новинарских жанрова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86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Проф. др Синиша Таталовић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Политичка регулација етничких сукоба и односа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98197A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tabs>
                <w:tab w:val="left" w:pos="3472"/>
              </w:tabs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. др Наталија Перишић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Анализе социјалних политика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Здравствена и социјална политика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Маја Ковачевић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ЕУ као глобални актер</w:t>
            </w:r>
          </w:p>
          <w:p w:rsidR="00311673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Правосуђе и унутрашњи послови ЕУ</w:t>
            </w:r>
          </w:p>
          <w:p w:rsidR="00226745" w:rsidRPr="00CF1D58" w:rsidRDefault="00226745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Савремени европски односи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</w:t>
            </w:r>
            <w:r w:rsidR="00DA1D3D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DA1D3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</w:t>
            </w:r>
            <w:r w:rsidR="00423DD1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професорке</w:t>
            </w:r>
            <w:proofErr w:type="spellEnd"/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Јасна Хрнчић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Антисоцијално понашање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25.09.2024.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11:0</w:t>
            </w:r>
            <w:r w:rsidR="00DA1D3D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Александар Милошевић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Глобална економија: структура, процеси, актери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Привредни систем САД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Међународна економија – теорија и политика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Економска и монетарна унија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CF1D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105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Сања Данковић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Права странаца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Увод у право САД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Међународне пословне трансакције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Политика конкуренције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19</w:t>
            </w:r>
            <w:r w:rsidR="00FE3FCD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  <w:p w:rsidR="00311673" w:rsidRPr="00CF1D58" w:rsidRDefault="00FE3FC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215"/>
        </w:trPr>
        <w:tc>
          <w:tcPr>
            <w:tcW w:w="5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Тања Мишчевић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 xml:space="preserve">Савремене међународне организације 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Систем УН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29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Мирослав Бркић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Менаџмент у социјалном раду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462D2C" w:rsidRDefault="00871158" w:rsidP="00462D2C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</w:t>
            </w:r>
            <w:r w:rsidR="00462D2C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3.09.2024.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462D2C" w:rsidRDefault="00462D2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134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Данка Нинковић Славнић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Медијске публике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Анализа медија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Медијска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репрезентација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групних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идентитета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73" w:rsidRPr="00CF1D58" w:rsidRDefault="00423DD1" w:rsidP="00462D2C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2</w:t>
            </w:r>
            <w:r w:rsidR="00045CDC"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73" w:rsidRPr="00CF1D58" w:rsidRDefault="00045CD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73" w:rsidRPr="00CF1D58" w:rsidRDefault="00311673" w:rsidP="00FE3FCD">
            <w:pPr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Веран Станчетић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Одлучивање у јавном сектору</w:t>
            </w:r>
          </w:p>
          <w:p w:rsidR="00311673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Етика јавног сектора</w:t>
            </w:r>
          </w:p>
          <w:p w:rsidR="00EB550F" w:rsidRDefault="00EB550F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Политика образовања, технолошког и одрживог развоја</w:t>
            </w:r>
          </w:p>
          <w:p w:rsidR="00880F9E" w:rsidRPr="00CF1D58" w:rsidRDefault="00880F9E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Политике доступности правде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CF1D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lastRenderedPageBreak/>
              <w:t>12.09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9A0DC9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448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Проф. др Весна Кнежевић-Предић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Милош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Хрњаз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Јања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Симентић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Поповић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Међународно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хуманитарно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I и II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Дипломатско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конзуларно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право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Међународно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избегличко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право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Употреба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силе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међународном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праву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управљања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миграцијама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азилом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ЕУ</w:t>
            </w:r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</w:t>
            </w:r>
            <w:r w:rsidR="0098197A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226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Александра Крстић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Визуелна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репрезентација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Специјализовано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медијско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извештавање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Медији, култура и ЕУ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Новинарске документарне форме у електронским медијима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Уређивање медија – електронски медији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18.09.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2024.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Ивана Дамњановић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Демократија и насиље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Употреба Интернета у криминално-политичке сврхе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25.09</w:t>
            </w:r>
            <w:r w:rsidR="001C74F0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1C74F0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110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D42939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39" w:rsidRPr="00CF1D58" w:rsidRDefault="00D42939" w:rsidP="00D42939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Јелена Арсић</w:t>
            </w:r>
          </w:p>
          <w:p w:rsidR="00D42939" w:rsidRPr="00CF1D58" w:rsidRDefault="00D42939" w:rsidP="00D42939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Увод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медијацију</w:t>
            </w:r>
            <w:proofErr w:type="spellEnd"/>
          </w:p>
          <w:p w:rsidR="00D42939" w:rsidRPr="00CF1D58" w:rsidRDefault="00D42939" w:rsidP="00D42939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39" w:rsidRPr="00383E84" w:rsidRDefault="00383E84" w:rsidP="00D4293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383E84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24</w:t>
            </w:r>
            <w:r w:rsidR="00D42939" w:rsidRPr="00383E84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39" w:rsidRPr="00383E84" w:rsidRDefault="00383E84" w:rsidP="00D4293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383E84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17</w:t>
            </w:r>
            <w:r w:rsidR="00D42939" w:rsidRPr="00383E84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939" w:rsidRPr="00CF1D58" w:rsidRDefault="00D42939" w:rsidP="00D42939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52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Милан Петричковић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Теоријско-методолошке основе социјалног рада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Деонтолошке перспективе у систему социјалне заштите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847318" w:rsidRDefault="0084731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847318" w:rsidRDefault="0084731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836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Проф. др Вера Арежина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Методолошка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припрема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мастер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рад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48" w:rsidRDefault="00542648" w:rsidP="00FE3FCD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/>
              </w:rPr>
            </w:pPr>
          </w:p>
          <w:p w:rsidR="00311673" w:rsidRPr="00542648" w:rsidRDefault="00542648" w:rsidP="00FE3FCD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/>
              </w:rPr>
              <w:t>25.09.2024.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542648" w:rsidRDefault="0054264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/>
              </w:rPr>
              <w:t>15:00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49</w:t>
            </w:r>
          </w:p>
        </w:tc>
      </w:tr>
      <w:tr w:rsidR="00542648" w:rsidRPr="00CF1D58" w:rsidTr="00FE3FCD">
        <w:trPr>
          <w:trHeight w:val="71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48" w:rsidRPr="00CF1D58" w:rsidRDefault="00542648" w:rsidP="00542648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Вера Арежина</w:t>
            </w:r>
          </w:p>
          <w:p w:rsidR="00542648" w:rsidRPr="00CF1D58" w:rsidRDefault="00542648" w:rsidP="00542648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Еколошка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безбедност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48" w:rsidRDefault="00542648" w:rsidP="0054264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/>
              </w:rPr>
            </w:pPr>
          </w:p>
          <w:p w:rsidR="00542648" w:rsidRPr="00542648" w:rsidRDefault="00542648" w:rsidP="0054264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/>
              </w:rPr>
              <w:t>25.09.2024.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48" w:rsidRPr="00542648" w:rsidRDefault="00542648" w:rsidP="0054264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/>
              </w:rPr>
              <w:t>15:00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48" w:rsidRPr="00CF1D58" w:rsidRDefault="00542648" w:rsidP="0054264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49</w:t>
            </w:r>
          </w:p>
        </w:tc>
      </w:tr>
      <w:tr w:rsidR="00311673" w:rsidRPr="00CF1D58" w:rsidTr="00FE3FCD">
        <w:trPr>
          <w:trHeight w:val="836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Дејан Миленковић, проф. др Вера Арежина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Еколошко право и еколошки стандарди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673" w:rsidRPr="00CF1D58" w:rsidRDefault="00311673" w:rsidP="00FE3FCD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10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Дејан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Миленковић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Нова јавна управа</w:t>
            </w:r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Управљање људским ресурсима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764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Дејан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Миленковић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Ивана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Радић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Милосављевић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управа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Европској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унији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871158" w:rsidRDefault="00871158" w:rsidP="00871158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18.09.2024.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871158" w:rsidRDefault="008711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764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Ивана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Радић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Милосављевић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Србија и Европска унија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871158" w:rsidRDefault="008711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18.09.2024.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871158" w:rsidRDefault="008711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proofErr w:type="gram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proofErr w:type="gram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бр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 42</w:t>
            </w:r>
          </w:p>
        </w:tc>
      </w:tr>
      <w:tr w:rsidR="00311673" w:rsidRPr="00CF1D58" w:rsidTr="00FE3FCD">
        <w:trPr>
          <w:trHeight w:val="99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Веселин Кљајић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Марко Недељковић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Уређивање медија – штампа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Новинарске документарне форме у штампаним медијима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Увод у теорију новинарских жанрова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Односи с јавношћу у еколошкој политици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12.09.</w:t>
            </w:r>
            <w:r w:rsidR="00045CDC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045CD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80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Марко Недељковић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Предузетничко новинарство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</w:t>
            </w:r>
            <w:r w:rsidR="00B920DF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5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Милан Јовановић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Душан Вучићевић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Избори и изборни систем Србије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Изборни системи – дизајн и последице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Снежана Ђорђевић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услуге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ЛЕР                               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lastRenderedPageBreak/>
              <w:t>Анализе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                    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просторног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планирања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градње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стамбена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CF1D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lastRenderedPageBreak/>
              <w:t>26</w:t>
            </w:r>
            <w:r w:rsidR="009A0DC9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Проф. др Јасна Вељковић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 xml:space="preserve">Супервизија у социјалном раду 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Групна динамика и групни процеси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</w:t>
            </w:r>
            <w:r w:rsidR="0098197A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10:00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1104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Драган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Ђукановић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shd w:val="clear" w:color="auto" w:fill="E5E4E4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Србија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суседи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Мрежа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билатералних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односа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Идентитети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другост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Балкану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Регионална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сарадња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Балкану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shd w:val="clear" w:color="auto" w:fill="E5E4E4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Мастер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семинар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23.09.2024.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81</w:t>
            </w:r>
          </w:p>
        </w:tc>
      </w:tr>
      <w:tr w:rsidR="00311673" w:rsidRPr="00CF1D58" w:rsidTr="00FE3FCD">
        <w:trPr>
          <w:trHeight w:val="53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Зоран Крстић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Политички системи земаља у развоју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Кабинет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84</w:t>
            </w:r>
          </w:p>
        </w:tc>
      </w:tr>
      <w:tr w:rsidR="00311673" w:rsidRPr="00CF1D58" w:rsidTr="00FE3FCD">
        <w:trPr>
          <w:trHeight w:val="47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Зоран Крстић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Увод у компаративна истраживања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spacing w:after="0" w:line="240" w:lineRule="auto"/>
              <w:rPr>
                <w:rFonts w:ascii="Times New Roman" w:eastAsia="Calibri" w:hAnsi="Times New Roman" w:cs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90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Марко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Вековић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Религија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савремени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свет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Религијски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фундаментализам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екстремизам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Политичка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учења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великих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религија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AC477A" w:rsidRDefault="00AC477A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AC477A" w:rsidRDefault="00AC477A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71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Растко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Јовић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Православно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богословље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62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Зоран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Кинђић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Религија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морал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</w:t>
            </w:r>
            <w:r w:rsidR="0098197A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125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Дарко Надић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Савремена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еколошка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одрживи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развој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Еколошка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Србије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Савремене социеколошке теорије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728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Марко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Вујић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Еколошки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диверзитет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Доц. др Дејан Павловић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Међународноправна заштита људских права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lastRenderedPageBreak/>
              <w:t>Положај и заштита мањина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Међународно право и политика људских права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CF1D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lastRenderedPageBreak/>
              <w:t>26</w:t>
            </w:r>
            <w:r w:rsidR="00C66271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35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lastRenderedPageBreak/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Ђорђе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Павићевић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Теорије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правде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Револуције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Радикална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постдемократија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антидемократске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теорије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566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Небојша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Владисављевић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Демократизација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Уставни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дизајн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новим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демократијама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Добривоје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Станојевић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Лидија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Мирков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Стилско-реторички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портрети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личности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Стилови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новинарских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жанрова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Реторика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електронским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медијима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423DD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19</w:t>
            </w:r>
            <w:r w:rsidR="0098197A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98197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DD17BC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Чекеревац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Миграциона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Глобализација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службе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услуге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DD17BC" w:rsidRDefault="00DD17BC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114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Драган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Симеуновић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Тероризам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антитероризам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Теорија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пракса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преврата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5E4204" w:rsidRDefault="005E4204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24.09.2024.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5E4204" w:rsidRDefault="005E4204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Слободан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Самарџић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Бојан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Ковачевић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Уставна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ЕУ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Управљање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кризом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ЕУ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Управљање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сложеним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државним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системима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Бојан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Ковачевић</w:t>
            </w:r>
            <w:proofErr w:type="spellEnd"/>
          </w:p>
          <w:p w:rsidR="00311673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Политичко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европској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драми</w:t>
            </w:r>
            <w:proofErr w:type="spellEnd"/>
          </w:p>
          <w:p w:rsidR="004D54D4" w:rsidRPr="004D54D4" w:rsidRDefault="004D54D4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Савремена Европа и питање идентитета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Часлав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Копривица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Филозофија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културе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професора</w:t>
            </w:r>
          </w:p>
        </w:tc>
      </w:tr>
      <w:tr w:rsidR="00311673" w:rsidRPr="00CF1D58" w:rsidTr="00FE3FCD"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Душан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Павловић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lastRenderedPageBreak/>
              <w:t>Буџетске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институције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анализа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буџета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јавну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администрацију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94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lastRenderedPageBreak/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Милош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Бешић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Ивана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Јакшић</w:t>
            </w:r>
            <w:proofErr w:type="spellEnd"/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Изборно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понашање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изборна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мотивација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557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Зоран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Весић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заштита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старијих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особа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</w:tr>
      <w:tr w:rsidR="00311673" w:rsidRPr="00CF1D58" w:rsidTr="00FE3FCD">
        <w:trPr>
          <w:trHeight w:val="63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Ивана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Јакшић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Зоран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Весић</w:t>
            </w:r>
            <w:proofErr w:type="spellEnd"/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Родно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заснована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дискриминација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насиље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620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Мирослав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Бркић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Драгана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Штекел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Системи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заштите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23.09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FE3FC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14:00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FE3FCD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FCD" w:rsidRPr="00CF1D58" w:rsidRDefault="00FE3FCD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Драгана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Штекел</w:t>
            </w:r>
            <w:proofErr w:type="spellEnd"/>
          </w:p>
          <w:p w:rsidR="00FE3FCD" w:rsidRPr="00CF1D58" w:rsidRDefault="00FE3FCD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Мултикултурални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рад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антидискиминаторне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праксе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CD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23.09</w:t>
            </w:r>
            <w:r w:rsidR="00FE3FCD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CD" w:rsidRPr="00CF1D58" w:rsidRDefault="00FE3FC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14:00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CD" w:rsidRPr="00CF1D58" w:rsidRDefault="00FE3FC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Бојан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Вранић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отпора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грађанска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непослушност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Културни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обрасци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изборног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понашања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Административно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понашање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Увод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политичке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институције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јавну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администрацију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Биљана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Ђорђевић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Никола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Бељинац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Нормативни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модели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демократије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Мултикултурализам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демократија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15</w:t>
            </w:r>
            <w:r w:rsidR="0098197A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12:00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109</w:t>
            </w: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Стефан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Сурлић</w:t>
            </w:r>
            <w:proofErr w:type="spellEnd"/>
          </w:p>
          <w:p w:rsidR="0098197A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Консолидација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транзиција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посткомунистичких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друштава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</w:t>
            </w:r>
            <w:r w:rsidR="0098197A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98197A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Слободан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Марковић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Културна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антропологија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Слика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другог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/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Слика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западноевропског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другог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Културе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Балкана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CF1D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</w:t>
            </w:r>
            <w:r w:rsidR="009A0DC9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1275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lastRenderedPageBreak/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Милојевић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Стратешко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комуницирањe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друштво</w:t>
            </w:r>
            <w:proofErr w:type="spellEnd"/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Дигитални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маркетинг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11.09</w:t>
            </w:r>
            <w:r w:rsidR="001C74F0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1C74F0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16:30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eastAsia="Calibri" w:hAnsi="Times New Roman" w:cs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86</w:t>
            </w:r>
          </w:p>
        </w:tc>
      </w:tr>
      <w:tr w:rsidR="00311673" w:rsidRPr="00CF1D58" w:rsidTr="00FE3FCD">
        <w:trPr>
          <w:trHeight w:val="1249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Милојевић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Данка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Нинковић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Славнић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Медијска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репрезентација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групних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идентитета</w:t>
            </w:r>
            <w:proofErr w:type="spellEnd"/>
          </w:p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11.09</w:t>
            </w:r>
            <w:r w:rsidR="001C74F0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1C74F0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18:00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eastAsia="Calibri" w:hAnsi="Times New Roman" w:cs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86</w:t>
            </w: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Милан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Крстић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Марко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Дашић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Савремена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спољнополитичка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анализа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Стратешко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мишљење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спољна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Србије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Спољна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САД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847318" w:rsidRDefault="0084731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23.09.2024.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847318" w:rsidRDefault="0084731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84731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кабинет 7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1</w:t>
            </w: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Стефан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Сурлић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Деспот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Ковачевић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Изградња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институција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западном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Балкану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26.09.2024.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Никола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Јовић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Истраживачке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методе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јавној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администрацији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423DD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25.09</w:t>
            </w:r>
            <w:r w:rsidR="00B920DF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FE3FCD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FCD" w:rsidRPr="00CF1D58" w:rsidRDefault="00FE3FCD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Доц.д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р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Иван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Станојевић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Никола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Јовић</w:t>
            </w:r>
            <w:proofErr w:type="spellEnd"/>
          </w:p>
          <w:p w:rsidR="00FE3FCD" w:rsidRPr="00CF1D58" w:rsidRDefault="00FE3FCD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Бихевиорална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економија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CD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17.09</w:t>
            </w:r>
            <w:r w:rsidR="00FE3FCD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CD" w:rsidRPr="00CF1D58" w:rsidRDefault="00FE3FC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FCD" w:rsidRPr="00CF1D58" w:rsidRDefault="00FE3FCD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2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Стручна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пракса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–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упис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F32CFE" w:rsidRDefault="00F32CFE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16.09. и 18.09.2024.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F32CFE" w:rsidRDefault="00F32CFE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15:00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Милица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Кулић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Постновинарство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–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новинарство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новом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медијском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окружењу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Специјализовано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извештавање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847318" w:rsidRDefault="0084731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10.09.2024.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Проф.др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Зоран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Чупић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Институције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процеси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одлучивања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 у ЕУ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Политичке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странке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у ЕУ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Еколошка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Европске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уније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Доц.др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Сузана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Михајловић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Бабић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Религија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Приступи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ефекти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социјалне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политике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423DD1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25.09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.2024.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B920DF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10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  <w:lang w:val="sr-Cyrl-CS"/>
              </w:rPr>
              <w:t>Проф. др Никола Маричић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 xml:space="preserve">Менаџмент медија </w:t>
            </w:r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 xml:space="preserve">(рад послати професору 5 дана на ел. адресу: </w:t>
            </w:r>
            <w:r w:rsidR="00785C8D">
              <w:lastRenderedPageBreak/>
              <w:fldChar w:fldCharType="begin"/>
            </w:r>
            <w:r w:rsidR="00A13229">
              <w:instrText>HYPERLINK "mailto:dr.maricic.nikola@gmail.com"</w:instrText>
            </w:r>
            <w:r w:rsidR="00785C8D">
              <w:fldChar w:fldCharType="separate"/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  <w:t>dr.maricic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  <w:lang w:val="sr-Latn-CS"/>
              </w:rPr>
              <w:t>.nikola@</w:t>
            </w:r>
            <w:r w:rsidRPr="00CF1D58">
              <w:rPr>
                <w:rStyle w:val="Hyperlink"/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gmail.com</w:t>
            </w:r>
            <w:r w:rsidR="00785C8D">
              <w:fldChar w:fldCharType="end"/>
            </w: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штампану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верзију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предати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Служби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за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мастер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студије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523"/>
        </w:trPr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lastRenderedPageBreak/>
              <w:t>Проф.др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Синиша</w:t>
            </w:r>
            <w:proofErr w:type="spellEnd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  <w:t>Атлагић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Изборно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комуницирање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Медији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избори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–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регулаторни</w:t>
            </w:r>
            <w:proofErr w:type="spellEnd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аспекти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CF1D58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16.09.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2024.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9A0DC9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  <w:r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16</w:t>
            </w:r>
            <w:r w:rsidR="00311673" w:rsidRPr="00CF1D58"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  <w:t>:00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660"/>
        </w:trPr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Дејан</w:t>
            </w:r>
            <w:proofErr w:type="spellEnd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Јовић</w:t>
            </w:r>
            <w:proofErr w:type="spellEnd"/>
          </w:p>
          <w:p w:rsidR="00311673" w:rsidRPr="00CF1D58" w:rsidRDefault="00311673" w:rsidP="00FE3FCD">
            <w:pPr>
              <w:spacing w:after="0" w:line="240" w:lineRule="auto"/>
              <w:ind w:left="12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Балкан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у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међународним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глобалним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односима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на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почетку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21.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века</w:t>
            </w:r>
            <w:proofErr w:type="spellEnd"/>
          </w:p>
          <w:p w:rsidR="00311673" w:rsidRPr="00CF1D58" w:rsidRDefault="00311673" w:rsidP="00FE3FCD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4"/>
        </w:trPr>
        <w:tc>
          <w:tcPr>
            <w:tcW w:w="5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  <w:tr w:rsidR="00311673" w:rsidRPr="00CF1D58" w:rsidTr="00FE3FCD">
        <w:trPr>
          <w:trHeight w:val="424"/>
        </w:trPr>
        <w:tc>
          <w:tcPr>
            <w:tcW w:w="5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spacing w:after="0" w:line="240" w:lineRule="auto"/>
              <w:ind w:left="12"/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Проф</w:t>
            </w:r>
            <w:proofErr w:type="spellEnd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 xml:space="preserve">. </w:t>
            </w: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др</w:t>
            </w:r>
            <w:proofErr w:type="spellEnd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Хрвоје</w:t>
            </w:r>
            <w:proofErr w:type="spellEnd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b/>
                <w:color w:val="4A442A" w:themeColor="background2" w:themeShade="40"/>
                <w:sz w:val="20"/>
                <w:szCs w:val="20"/>
              </w:rPr>
              <w:t>Шпехар</w:t>
            </w:r>
            <w:proofErr w:type="spellEnd"/>
          </w:p>
          <w:p w:rsidR="00311673" w:rsidRPr="00CF1D58" w:rsidRDefault="00311673" w:rsidP="00FE3FCD">
            <w:pPr>
              <w:spacing w:after="0" w:line="240" w:lineRule="auto"/>
              <w:ind w:left="12"/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</w:pP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Хришћанство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секуларизам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и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политичка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интеграција</w:t>
            </w:r>
            <w:proofErr w:type="spellEnd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CF1D58">
              <w:rPr>
                <w:rFonts w:ascii="Times New Roman" w:hAnsi="Times New Roman" w:cs="Times New Roman"/>
                <w:color w:val="4A442A" w:themeColor="background2" w:themeShade="40"/>
                <w:sz w:val="20"/>
                <w:szCs w:val="20"/>
              </w:rPr>
              <w:t>Европе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</w:rPr>
            </w:pP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673" w:rsidRPr="00CF1D58" w:rsidRDefault="00311673" w:rsidP="00FE3FC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4A442A" w:themeColor="background2" w:themeShade="40"/>
                <w:sz w:val="20"/>
                <w:szCs w:val="20"/>
                <w:lang w:val="sr-Cyrl-CS"/>
              </w:rPr>
            </w:pPr>
          </w:p>
        </w:tc>
      </w:tr>
    </w:tbl>
    <w:p w:rsidR="00311673" w:rsidRPr="00CF1D58" w:rsidRDefault="00311673" w:rsidP="00311673">
      <w:pPr>
        <w:rPr>
          <w:rFonts w:ascii="Times New Roman" w:hAnsi="Times New Roman" w:cs="Times New Roman"/>
          <w:color w:val="4A442A" w:themeColor="background2" w:themeShade="40"/>
          <w:sz w:val="24"/>
          <w:szCs w:val="24"/>
        </w:rPr>
      </w:pPr>
    </w:p>
    <w:p w:rsidR="00311673" w:rsidRDefault="00311673" w:rsidP="00311673"/>
    <w:p w:rsidR="00311673" w:rsidRDefault="00311673" w:rsidP="00311673"/>
    <w:p w:rsidR="00533A59" w:rsidRDefault="00533A59"/>
    <w:sectPr w:rsidR="00533A59" w:rsidSect="00FE3FCD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4DA" w:rsidRDefault="005334DA" w:rsidP="00B0225C">
      <w:pPr>
        <w:spacing w:after="0" w:line="240" w:lineRule="auto"/>
      </w:pPr>
      <w:r>
        <w:separator/>
      </w:r>
    </w:p>
  </w:endnote>
  <w:endnote w:type="continuationSeparator" w:id="0">
    <w:p w:rsidR="005334DA" w:rsidRDefault="005334DA" w:rsidP="00B0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4DA" w:rsidRDefault="005334DA" w:rsidP="00B0225C">
      <w:pPr>
        <w:spacing w:after="0" w:line="240" w:lineRule="auto"/>
      </w:pPr>
      <w:r>
        <w:separator/>
      </w:r>
    </w:p>
  </w:footnote>
  <w:footnote w:type="continuationSeparator" w:id="0">
    <w:p w:rsidR="005334DA" w:rsidRDefault="005334DA" w:rsidP="00B0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DD1" w:rsidRDefault="00423DD1" w:rsidP="00FE3FCD">
    <w:pPr>
      <w:pStyle w:val="Header"/>
      <w:jc w:val="center"/>
    </w:pPr>
    <w:r>
      <w:t xml:space="preserve">РАСПОРЕД ИСПИТА НА МАСТЕР АКАДЕМСКИМ СТУДИЈАМА У </w:t>
    </w:r>
    <w:r w:rsidR="00CF1D58">
      <w:t>СЕПТЕМБАРСКОМ</w:t>
    </w:r>
    <w:r>
      <w:t xml:space="preserve"> ИСПИТНОМ РОКУ 2024.</w:t>
    </w:r>
  </w:p>
  <w:sdt>
    <w:sdtPr>
      <w:id w:val="1497454"/>
      <w:docPartObj>
        <w:docPartGallery w:val="Page Numbers (Margins)"/>
        <w:docPartUnique/>
      </w:docPartObj>
    </w:sdtPr>
    <w:sdtContent>
      <w:p w:rsidR="00423DD1" w:rsidRDefault="00785C8D">
        <w:pPr>
          <w:pStyle w:val="Header"/>
        </w:pPr>
        <w:r>
          <w:rPr>
            <w:noProof/>
            <w:lang w:eastAsia="zh-TW"/>
          </w:rPr>
          <w:pict>
            <v:rect id="_x0000_s2049" style="position:absolute;margin-left:0;margin-top:0;width:40.9pt;height:171.9pt;z-index:25165824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049;mso-fit-shape-to-text:t">
                <w:txbxContent>
                  <w:p w:rsidR="00423DD1" w:rsidRDefault="00423DD1">
                    <w:pPr>
                      <w:pStyle w:val="Footer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</w:rPr>
                      <w:t>Page</w:t>
                    </w:r>
                    <w:fldSimple w:instr=" PAGE    \* MERGEFORMAT ">
                      <w:r w:rsidR="00542648" w:rsidRPr="00542648">
                        <w:rPr>
                          <w:rFonts w:asciiTheme="majorHAnsi" w:hAnsiTheme="majorHAnsi"/>
                          <w:noProof/>
                          <w:sz w:val="44"/>
                          <w:szCs w:val="44"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11673"/>
    <w:rsid w:val="00020E97"/>
    <w:rsid w:val="00045CDC"/>
    <w:rsid w:val="000C0F5B"/>
    <w:rsid w:val="001C74F0"/>
    <w:rsid w:val="001E506D"/>
    <w:rsid w:val="001F5CA7"/>
    <w:rsid w:val="00224FFB"/>
    <w:rsid w:val="00226745"/>
    <w:rsid w:val="0026188B"/>
    <w:rsid w:val="00311673"/>
    <w:rsid w:val="003804C6"/>
    <w:rsid w:val="00383E84"/>
    <w:rsid w:val="003C28C0"/>
    <w:rsid w:val="003E70FB"/>
    <w:rsid w:val="00423DD1"/>
    <w:rsid w:val="00462D2C"/>
    <w:rsid w:val="004A1F66"/>
    <w:rsid w:val="004A35B4"/>
    <w:rsid w:val="004D54D4"/>
    <w:rsid w:val="005334DA"/>
    <w:rsid w:val="00533A59"/>
    <w:rsid w:val="00542648"/>
    <w:rsid w:val="0054792C"/>
    <w:rsid w:val="005E10A6"/>
    <w:rsid w:val="005E4204"/>
    <w:rsid w:val="00635FF6"/>
    <w:rsid w:val="006B29E6"/>
    <w:rsid w:val="006F1409"/>
    <w:rsid w:val="00714044"/>
    <w:rsid w:val="007322A1"/>
    <w:rsid w:val="00777389"/>
    <w:rsid w:val="00785C8D"/>
    <w:rsid w:val="007F31E2"/>
    <w:rsid w:val="00846459"/>
    <w:rsid w:val="00847318"/>
    <w:rsid w:val="00870EC5"/>
    <w:rsid w:val="00871158"/>
    <w:rsid w:val="00880F9E"/>
    <w:rsid w:val="008D4E58"/>
    <w:rsid w:val="008E3865"/>
    <w:rsid w:val="00932AA9"/>
    <w:rsid w:val="0098197A"/>
    <w:rsid w:val="009A0DC9"/>
    <w:rsid w:val="009C0F0A"/>
    <w:rsid w:val="009F4707"/>
    <w:rsid w:val="00A13229"/>
    <w:rsid w:val="00AA4E80"/>
    <w:rsid w:val="00AC477A"/>
    <w:rsid w:val="00B0225C"/>
    <w:rsid w:val="00B920DF"/>
    <w:rsid w:val="00BB3316"/>
    <w:rsid w:val="00BD6141"/>
    <w:rsid w:val="00BE0B14"/>
    <w:rsid w:val="00BE70A2"/>
    <w:rsid w:val="00C66271"/>
    <w:rsid w:val="00C76031"/>
    <w:rsid w:val="00CF1D58"/>
    <w:rsid w:val="00D42939"/>
    <w:rsid w:val="00D46D7E"/>
    <w:rsid w:val="00DA1D3D"/>
    <w:rsid w:val="00DD17BC"/>
    <w:rsid w:val="00EB550F"/>
    <w:rsid w:val="00F238CB"/>
    <w:rsid w:val="00F32CFE"/>
    <w:rsid w:val="00F739F4"/>
    <w:rsid w:val="00FE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67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11673"/>
    <w:rPr>
      <w:color w:val="0000FF"/>
      <w:u w:val="single"/>
    </w:rPr>
  </w:style>
  <w:style w:type="paragraph" w:styleId="NoSpacing">
    <w:name w:val="No Spacing"/>
    <w:uiPriority w:val="1"/>
    <w:qFormat/>
    <w:rsid w:val="0031167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11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1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7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0B758-BB08-4E7C-BCB8-1E47CDB8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28</cp:revision>
  <cp:lastPrinted>2024-07-18T13:46:00Z</cp:lastPrinted>
  <dcterms:created xsi:type="dcterms:W3CDTF">2024-06-24T10:20:00Z</dcterms:created>
  <dcterms:modified xsi:type="dcterms:W3CDTF">2024-09-24T08:17:00Z</dcterms:modified>
</cp:coreProperties>
</file>