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B0A" w:rsidRPr="00F60ADC" w:rsidRDefault="00882B0A" w:rsidP="00882B0A">
      <w:pPr>
        <w:rPr>
          <w:rFonts w:ascii="Cambria" w:hAnsi="Cambria" w:cs="Times New Roman"/>
          <w:b/>
        </w:rPr>
      </w:pPr>
    </w:p>
    <w:p w:rsidR="003B491B" w:rsidRPr="005C2375" w:rsidRDefault="003B491B" w:rsidP="00882B0A">
      <w:pPr>
        <w:jc w:val="right"/>
        <w:rPr>
          <w:rFonts w:ascii="Cambria" w:hAnsi="Cambria" w:cs="Times New Roman"/>
          <w:lang w:val="ru-RU"/>
        </w:rPr>
      </w:pPr>
    </w:p>
    <w:p w:rsidR="003B491B" w:rsidRPr="005C2375" w:rsidRDefault="003B491B" w:rsidP="00882B0A">
      <w:pPr>
        <w:jc w:val="right"/>
        <w:rPr>
          <w:rFonts w:ascii="Cambria" w:hAnsi="Cambria" w:cs="Times New Roman"/>
          <w:lang w:val="ru-RU"/>
        </w:rPr>
      </w:pPr>
    </w:p>
    <w:p w:rsidR="003B491B" w:rsidRPr="003B3635" w:rsidRDefault="003B491B" w:rsidP="003B491B">
      <w:pPr>
        <w:jc w:val="center"/>
        <w:rPr>
          <w:rFonts w:ascii="Cambria" w:hAnsi="Cambria" w:cs="Times New Roman"/>
          <w:sz w:val="28"/>
          <w:lang w:val="ru-RU"/>
        </w:rPr>
      </w:pPr>
      <w:r w:rsidRPr="003B3635">
        <w:rPr>
          <w:rFonts w:ascii="Cambria" w:hAnsi="Cambria" w:cs="Times New Roman"/>
          <w:sz w:val="28"/>
          <w:lang w:val="sr-Cyrl-CS"/>
        </w:rPr>
        <w:t>П</w:t>
      </w:r>
      <w:r w:rsidRPr="003B3635">
        <w:rPr>
          <w:rFonts w:ascii="Cambria" w:hAnsi="Cambria" w:cs="Times New Roman"/>
          <w:sz w:val="28"/>
          <w:lang w:val="ru-RU"/>
        </w:rPr>
        <w:t xml:space="preserve">рограм </w:t>
      </w:r>
      <w:r w:rsidRPr="003B3635">
        <w:rPr>
          <w:rFonts w:ascii="Cambria" w:hAnsi="Cambria" w:cs="Times New Roman"/>
          <w:sz w:val="28"/>
          <w:lang w:val="sr-Cyrl-CS"/>
        </w:rPr>
        <w:t xml:space="preserve">научног </w:t>
      </w:r>
      <w:r w:rsidRPr="003B3635">
        <w:rPr>
          <w:rFonts w:ascii="Cambria" w:hAnsi="Cambria" w:cs="Times New Roman"/>
          <w:sz w:val="28"/>
          <w:lang w:val="ru-RU"/>
        </w:rPr>
        <w:t>скупа</w:t>
      </w:r>
      <w:r w:rsidRPr="003B3635">
        <w:rPr>
          <w:rFonts w:ascii="Cambria" w:hAnsi="Cambria" w:cs="Times New Roman"/>
          <w:sz w:val="28"/>
          <w:lang w:val="sr-Cyrl-CS"/>
        </w:rPr>
        <w:t xml:space="preserve"> са тематском конкретизацијом</w:t>
      </w:r>
    </w:p>
    <w:p w:rsidR="003B491B" w:rsidRPr="003B3635" w:rsidRDefault="003B491B" w:rsidP="003B491B">
      <w:pPr>
        <w:jc w:val="center"/>
        <w:rPr>
          <w:rFonts w:ascii="Cambria" w:hAnsi="Cambria" w:cs="Times New Roman"/>
          <w:sz w:val="28"/>
          <w:lang w:val="ru-RU"/>
        </w:rPr>
      </w:pPr>
    </w:p>
    <w:p w:rsidR="00B325A6" w:rsidRPr="003A02D6" w:rsidRDefault="00B325A6" w:rsidP="00B325A6">
      <w:pPr>
        <w:jc w:val="center"/>
        <w:rPr>
          <w:rFonts w:ascii="Times New Roman" w:hAnsi="Times New Roman" w:cs="Times New Roman"/>
          <w:b/>
          <w:sz w:val="32"/>
          <w:szCs w:val="32"/>
          <w:lang w:val="ru-RU"/>
        </w:rPr>
      </w:pPr>
      <w:r w:rsidRPr="003A02D6">
        <w:rPr>
          <w:rFonts w:ascii="Cambria" w:hAnsi="Cambria" w:cs="Calibri"/>
          <w:b/>
          <w:sz w:val="32"/>
          <w:szCs w:val="32"/>
          <w:lang/>
        </w:rPr>
        <w:t>Љубомир Тадић и утемељење друштвених наука у Србији и на Балкану – скуп поводом стогодишњице рођења</w:t>
      </w:r>
    </w:p>
    <w:p w:rsidR="00B325A6" w:rsidRPr="003A02D6" w:rsidRDefault="00B325A6" w:rsidP="00B325A6">
      <w:pPr>
        <w:jc w:val="center"/>
        <w:rPr>
          <w:rFonts w:ascii="Times New Roman" w:hAnsi="Times New Roman" w:cs="Times New Roman"/>
          <w:b/>
          <w:sz w:val="32"/>
          <w:szCs w:val="32"/>
          <w:lang w:val="ru-RU"/>
        </w:rPr>
      </w:pPr>
      <w:r w:rsidRPr="003A02D6">
        <w:rPr>
          <w:rFonts w:ascii="Cambria" w:hAnsi="Cambria" w:cs="Times New Roman"/>
          <w:sz w:val="32"/>
          <w:szCs w:val="32"/>
          <w:lang w:val="ru-RU"/>
        </w:rPr>
        <w:t xml:space="preserve"> </w:t>
      </w:r>
    </w:p>
    <w:p w:rsidR="003B491B" w:rsidRPr="00B325A6" w:rsidRDefault="00B325A6" w:rsidP="00B325A6">
      <w:pPr>
        <w:jc w:val="center"/>
        <w:rPr>
          <w:rFonts w:ascii="Cambria" w:hAnsi="Cambria" w:cs="Times New Roman"/>
          <w:b/>
          <w:sz w:val="22"/>
          <w:szCs w:val="22"/>
          <w:u w:val="single"/>
          <w:lang w:val="ru-RU"/>
        </w:rPr>
      </w:pPr>
      <w:r>
        <w:rPr>
          <w:rFonts w:ascii="Cambria" w:hAnsi="Cambria" w:cs="Times New Roman"/>
          <w:sz w:val="28"/>
          <w:szCs w:val="28"/>
          <w:lang/>
        </w:rPr>
        <w:t>Институт друштвених наука</w:t>
      </w:r>
      <w:r>
        <w:rPr>
          <w:rFonts w:ascii="Cambria" w:hAnsi="Cambria" w:cs="Times New Roman"/>
          <w:sz w:val="28"/>
          <w:szCs w:val="28"/>
          <w:lang w:val="ru-RU"/>
        </w:rPr>
        <w:t xml:space="preserve">, </w:t>
      </w:r>
      <w:r w:rsidR="002F2176">
        <w:rPr>
          <w:rFonts w:ascii="Cambria" w:hAnsi="Cambria" w:cs="Times New Roman"/>
          <w:sz w:val="28"/>
          <w:szCs w:val="28"/>
          <w:lang w:val="ru-RU"/>
        </w:rPr>
        <w:t xml:space="preserve">Београд, 14. </w:t>
      </w:r>
      <w:r w:rsidR="002F2176">
        <w:rPr>
          <w:rFonts w:ascii="Cambria" w:hAnsi="Cambria" w:cs="Times New Roman"/>
          <w:sz w:val="28"/>
          <w:szCs w:val="28"/>
          <w:lang/>
        </w:rPr>
        <w:t>м</w:t>
      </w:r>
      <w:r>
        <w:rPr>
          <w:rFonts w:ascii="Cambria" w:hAnsi="Cambria" w:cs="Times New Roman"/>
          <w:sz w:val="28"/>
          <w:szCs w:val="28"/>
          <w:lang w:val="ru-RU"/>
        </w:rPr>
        <w:t>ај 2025</w:t>
      </w:r>
    </w:p>
    <w:p w:rsidR="003B491B" w:rsidRPr="003B3635" w:rsidRDefault="003B491B" w:rsidP="00B325A6">
      <w:pPr>
        <w:jc w:val="center"/>
        <w:rPr>
          <w:rFonts w:ascii="Cambria" w:hAnsi="Cambria" w:cs="Times New Roman"/>
          <w:b/>
          <w:sz w:val="22"/>
          <w:szCs w:val="22"/>
          <w:u w:val="single"/>
          <w:lang w:val="sr-Cyrl-CS"/>
        </w:rPr>
      </w:pPr>
    </w:p>
    <w:p w:rsidR="00B325A6" w:rsidRDefault="00B325A6" w:rsidP="003B491B">
      <w:pPr>
        <w:rPr>
          <w:rFonts w:ascii="Cambria" w:hAnsi="Cambria" w:cs="Times New Roman"/>
          <w:b/>
          <w:sz w:val="22"/>
          <w:szCs w:val="22"/>
          <w:u w:val="single"/>
          <w:lang w:val="sr-Cyrl-CS"/>
        </w:rPr>
      </w:pPr>
    </w:p>
    <w:p w:rsidR="003B491B" w:rsidRPr="00102691" w:rsidRDefault="00B325A6" w:rsidP="003B491B">
      <w:pPr>
        <w:rPr>
          <w:rFonts w:ascii="Cambria" w:hAnsi="Cambria" w:cs="Times New Roman"/>
          <w:b/>
          <w:u w:val="single"/>
          <w:lang w:val="sr-Cyrl-CS"/>
        </w:rPr>
      </w:pPr>
      <w:r w:rsidRPr="00102691">
        <w:rPr>
          <w:rFonts w:ascii="Cambria" w:hAnsi="Cambria" w:cs="Times New Roman"/>
          <w:b/>
          <w:u w:val="single"/>
          <w:lang w:val="sr-Cyrl-CS"/>
        </w:rPr>
        <w:t>Среда</w:t>
      </w:r>
      <w:r w:rsidR="005C2375" w:rsidRPr="00102691">
        <w:rPr>
          <w:rFonts w:ascii="Cambria" w:hAnsi="Cambria" w:cs="Times New Roman"/>
          <w:b/>
          <w:u w:val="single"/>
          <w:lang w:val="sr-Cyrl-CS"/>
        </w:rPr>
        <w:t xml:space="preserve">, </w:t>
      </w:r>
      <w:r w:rsidRPr="00102691">
        <w:rPr>
          <w:rFonts w:ascii="Cambria" w:hAnsi="Cambria" w:cs="Times New Roman"/>
          <w:b/>
          <w:u w:val="single"/>
          <w:lang w:val="sr-Cyrl-CS"/>
        </w:rPr>
        <w:t>14.</w:t>
      </w:r>
      <w:r w:rsidR="003B491B" w:rsidRPr="00102691">
        <w:rPr>
          <w:rFonts w:ascii="Cambria" w:hAnsi="Cambria" w:cs="Times New Roman"/>
          <w:b/>
          <w:u w:val="single"/>
          <w:lang w:val="sr-Cyrl-CS"/>
        </w:rPr>
        <w:t xml:space="preserve"> </w:t>
      </w:r>
      <w:r w:rsidRPr="00102691">
        <w:rPr>
          <w:rFonts w:ascii="Cambria" w:hAnsi="Cambria" w:cs="Times New Roman"/>
          <w:b/>
          <w:u w:val="single"/>
          <w:lang w:val="ru-RU"/>
        </w:rPr>
        <w:t>мај</w:t>
      </w:r>
      <w:r w:rsidR="005C2375" w:rsidRPr="00102691">
        <w:rPr>
          <w:rFonts w:ascii="Cambria" w:hAnsi="Cambria" w:cs="Times New Roman"/>
          <w:b/>
          <w:u w:val="single"/>
          <w:lang w:val="sr-Cyrl-CS"/>
        </w:rPr>
        <w:t xml:space="preserve"> 202</w:t>
      </w:r>
      <w:r w:rsidRPr="00102691">
        <w:rPr>
          <w:rFonts w:ascii="Cambria" w:hAnsi="Cambria" w:cs="Times New Roman"/>
          <w:b/>
          <w:u w:val="single"/>
          <w:lang w:val="sr-Cyrl-CS"/>
        </w:rPr>
        <w:t>5</w:t>
      </w:r>
      <w:r w:rsidR="003B491B" w:rsidRPr="00102691">
        <w:rPr>
          <w:rFonts w:ascii="Cambria" w:hAnsi="Cambria" w:cs="Times New Roman"/>
          <w:b/>
          <w:u w:val="single"/>
          <w:lang w:val="sr-Cyrl-CS"/>
        </w:rPr>
        <w:t xml:space="preserve">. </w:t>
      </w:r>
      <w:r w:rsidR="003B491B" w:rsidRPr="00102691">
        <w:rPr>
          <w:rFonts w:ascii="Cambria" w:hAnsi="Cambria" w:cs="Times New Roman"/>
          <w:b/>
          <w:u w:val="single"/>
          <w:lang w:val="ru-RU"/>
        </w:rPr>
        <w:t>године</w:t>
      </w:r>
    </w:p>
    <w:p w:rsidR="003B491B" w:rsidRPr="00B325A6" w:rsidRDefault="003B491B" w:rsidP="003B491B">
      <w:pPr>
        <w:rPr>
          <w:rFonts w:ascii="Cambria" w:hAnsi="Cambria" w:cs="Times New Roman"/>
          <w:b/>
          <w:sz w:val="22"/>
          <w:szCs w:val="22"/>
          <w:u w:val="single"/>
          <w:lang w:val="sr-Cyrl-CS"/>
        </w:rPr>
      </w:pPr>
    </w:p>
    <w:p w:rsidR="003B491B" w:rsidRPr="00102691" w:rsidRDefault="003B491B" w:rsidP="003B491B">
      <w:pPr>
        <w:rPr>
          <w:rFonts w:ascii="Cambria" w:hAnsi="Cambria" w:cs="Times New Roman"/>
          <w:i/>
          <w:u w:val="single"/>
          <w:lang w:val="sr-Cyrl-CS"/>
        </w:rPr>
      </w:pPr>
      <w:r w:rsidRPr="00102691">
        <w:rPr>
          <w:rFonts w:ascii="Cambria" w:hAnsi="Cambria" w:cs="Times New Roman"/>
          <w:b/>
          <w:lang w:val="ru-RU"/>
        </w:rPr>
        <w:t>1</w:t>
      </w:r>
      <w:r w:rsidR="00B325A6" w:rsidRPr="00102691">
        <w:rPr>
          <w:rFonts w:ascii="Cambria" w:hAnsi="Cambria" w:cs="Times New Roman"/>
          <w:b/>
          <w:lang w:val="ru-RU"/>
        </w:rPr>
        <w:t>0</w:t>
      </w:r>
      <w:r w:rsidRPr="00102691">
        <w:rPr>
          <w:rFonts w:ascii="Cambria" w:hAnsi="Cambria" w:cs="Times New Roman"/>
          <w:b/>
          <w:lang w:val="ru-RU"/>
        </w:rPr>
        <w:t>.00 – 1</w:t>
      </w:r>
      <w:r w:rsidR="00B325A6" w:rsidRPr="00102691">
        <w:rPr>
          <w:rFonts w:ascii="Cambria" w:hAnsi="Cambria" w:cs="Times New Roman"/>
          <w:b/>
          <w:lang w:val="ru-RU"/>
        </w:rPr>
        <w:t>0.15</w:t>
      </w:r>
      <w:r w:rsidRPr="00102691">
        <w:rPr>
          <w:rFonts w:ascii="Cambria" w:hAnsi="Cambria" w:cs="Times New Roman"/>
          <w:lang w:val="ru-RU"/>
        </w:rPr>
        <w:tab/>
      </w:r>
      <w:r w:rsidRPr="00102691">
        <w:rPr>
          <w:rFonts w:ascii="Cambria" w:hAnsi="Cambria" w:cs="Times New Roman"/>
          <w:i/>
          <w:u w:val="single"/>
          <w:lang w:val="sr-Cyrl-CS"/>
        </w:rPr>
        <w:t>Отварање научног скупа</w:t>
      </w:r>
    </w:p>
    <w:p w:rsidR="003B491B" w:rsidRPr="003B3635" w:rsidRDefault="003B491B" w:rsidP="003B491B">
      <w:pPr>
        <w:rPr>
          <w:rFonts w:ascii="Cambria" w:hAnsi="Cambria" w:cs="Times New Roman"/>
          <w:b/>
          <w:i/>
          <w:sz w:val="22"/>
          <w:szCs w:val="22"/>
          <w:u w:val="single"/>
          <w:lang w:val="sr-Cyrl-CS"/>
        </w:rPr>
      </w:pPr>
    </w:p>
    <w:p w:rsidR="00B325A6" w:rsidRPr="00B325A6" w:rsidRDefault="00B325A6" w:rsidP="009B5EBE">
      <w:pPr>
        <w:pStyle w:val="ListParagraph"/>
        <w:ind w:left="2160"/>
        <w:jc w:val="both"/>
        <w:rPr>
          <w:rFonts w:ascii="Cambria" w:hAnsi="Cambria" w:cs="Times New Roman"/>
          <w:lang w:val="ru-RU"/>
        </w:rPr>
      </w:pPr>
      <w:r>
        <w:rPr>
          <w:rFonts w:ascii="Cambria" w:hAnsi="Cambria" w:cs="Times New Roman"/>
          <w:lang w:val="ru-RU"/>
        </w:rPr>
        <w:t>Др Невен Цветићанин, научни саветник Института друштвених наука</w:t>
      </w:r>
    </w:p>
    <w:p w:rsidR="003B491B" w:rsidRPr="003B3635" w:rsidRDefault="003B491B" w:rsidP="009B5EBE">
      <w:pPr>
        <w:pStyle w:val="ListParagraph"/>
        <w:ind w:left="2160"/>
        <w:jc w:val="both"/>
        <w:rPr>
          <w:rFonts w:ascii="Cambria" w:hAnsi="Cambria" w:cs="Times New Roman"/>
          <w:lang w:val="ru-RU"/>
        </w:rPr>
      </w:pPr>
      <w:r w:rsidRPr="003B3635">
        <w:rPr>
          <w:rFonts w:ascii="Cambria" w:hAnsi="Cambria" w:cs="Times New Roman"/>
          <w:lang w:val="sr-Cyrl-CS"/>
        </w:rPr>
        <w:t>Др Горан Башић, директор Института друштвених наука, Београд</w:t>
      </w:r>
      <w:r w:rsidRPr="003B3635">
        <w:rPr>
          <w:rFonts w:ascii="Cambria" w:hAnsi="Cambria" w:cs="Times New Roman"/>
          <w:lang w:val="ru-RU"/>
        </w:rPr>
        <w:t>;</w:t>
      </w:r>
    </w:p>
    <w:p w:rsidR="003B491B" w:rsidRPr="003B3635" w:rsidRDefault="003B491B" w:rsidP="003B491B">
      <w:pPr>
        <w:rPr>
          <w:rFonts w:ascii="Cambria" w:hAnsi="Cambria" w:cs="Times New Roman"/>
          <w:b/>
          <w:sz w:val="22"/>
          <w:szCs w:val="22"/>
          <w:lang w:val="ru-RU"/>
        </w:rPr>
      </w:pPr>
    </w:p>
    <w:p w:rsidR="003B491B" w:rsidRPr="00102691" w:rsidRDefault="003B491B" w:rsidP="003B491B">
      <w:pPr>
        <w:tabs>
          <w:tab w:val="left" w:pos="1440"/>
          <w:tab w:val="left" w:pos="1620"/>
        </w:tabs>
        <w:ind w:left="2160" w:hanging="2160"/>
        <w:jc w:val="both"/>
        <w:rPr>
          <w:rFonts w:ascii="Cambria" w:hAnsi="Cambria" w:cs="Times New Roman"/>
          <w:i/>
          <w:lang w:val="ru-RU"/>
        </w:rPr>
      </w:pPr>
      <w:r w:rsidRPr="00102691">
        <w:rPr>
          <w:rFonts w:ascii="Cambria" w:hAnsi="Cambria" w:cs="Times New Roman"/>
          <w:b/>
          <w:lang w:val="sr-Cyrl-CS"/>
        </w:rPr>
        <w:t>1</w:t>
      </w:r>
      <w:r w:rsidR="00B325A6" w:rsidRPr="00102691">
        <w:rPr>
          <w:rFonts w:ascii="Cambria" w:hAnsi="Cambria" w:cs="Times New Roman"/>
          <w:b/>
          <w:lang w:val="sr-Cyrl-CS"/>
        </w:rPr>
        <w:t>0.15</w:t>
      </w:r>
      <w:r w:rsidRPr="00102691">
        <w:rPr>
          <w:rFonts w:ascii="Cambria" w:hAnsi="Cambria" w:cs="Times New Roman"/>
          <w:b/>
          <w:lang w:val="sr-Cyrl-CS"/>
        </w:rPr>
        <w:t xml:space="preserve"> – 1</w:t>
      </w:r>
      <w:r w:rsidR="00B325A6" w:rsidRPr="00102691">
        <w:rPr>
          <w:rFonts w:ascii="Cambria" w:hAnsi="Cambria" w:cs="Times New Roman"/>
          <w:b/>
          <w:lang w:val="sr-Cyrl-CS"/>
        </w:rPr>
        <w:t>1.</w:t>
      </w:r>
      <w:r w:rsidR="008C2A82" w:rsidRPr="00102691">
        <w:rPr>
          <w:rFonts w:ascii="Cambria" w:hAnsi="Cambria" w:cs="Times New Roman"/>
          <w:b/>
          <w:lang w:val="sr-Cyrl-CS"/>
        </w:rPr>
        <w:t>30</w:t>
      </w:r>
      <w:r w:rsidRPr="00102691">
        <w:rPr>
          <w:rFonts w:ascii="Cambria" w:hAnsi="Cambria" w:cs="Times New Roman"/>
          <w:b/>
          <w:lang w:val="sr-Cyrl-CS"/>
        </w:rPr>
        <w:tab/>
      </w:r>
      <w:r w:rsidRPr="00102691">
        <w:rPr>
          <w:rFonts w:ascii="Cambria" w:hAnsi="Cambria" w:cs="Times New Roman"/>
          <w:b/>
          <w:lang w:val="sr-Cyrl-CS"/>
        </w:rPr>
        <w:tab/>
        <w:t>П</w:t>
      </w:r>
      <w:r w:rsidR="00B325A6" w:rsidRPr="00102691">
        <w:rPr>
          <w:rFonts w:ascii="Cambria" w:hAnsi="Cambria" w:cs="Times New Roman"/>
          <w:b/>
          <w:lang w:val="sr-Cyrl-CS"/>
        </w:rPr>
        <w:t>рва</w:t>
      </w:r>
      <w:r w:rsidRPr="00102691">
        <w:rPr>
          <w:rFonts w:ascii="Cambria" w:hAnsi="Cambria" w:cs="Times New Roman"/>
          <w:b/>
          <w:lang w:val="sr-Cyrl-CS"/>
        </w:rPr>
        <w:t xml:space="preserve"> сесија: </w:t>
      </w:r>
      <w:r w:rsidR="00B325A6" w:rsidRPr="00102691">
        <w:rPr>
          <w:rFonts w:ascii="Cambria" w:hAnsi="Cambria" w:cs="Times New Roman"/>
          <w:b/>
          <w:i/>
          <w:lang w:val="ru-RU"/>
        </w:rPr>
        <w:t>Љубомир Тадић као политиколог</w:t>
      </w:r>
    </w:p>
    <w:p w:rsidR="003B491B" w:rsidRPr="003B3635" w:rsidRDefault="003B491B" w:rsidP="003B491B">
      <w:pPr>
        <w:tabs>
          <w:tab w:val="left" w:pos="1440"/>
          <w:tab w:val="left" w:pos="1620"/>
        </w:tabs>
        <w:jc w:val="both"/>
        <w:rPr>
          <w:rFonts w:ascii="Cambria" w:hAnsi="Cambria" w:cs="Times New Roman"/>
          <w:i/>
          <w:sz w:val="22"/>
          <w:szCs w:val="22"/>
          <w:lang w:val="sr-Cyrl-CS"/>
        </w:rPr>
      </w:pPr>
    </w:p>
    <w:p w:rsidR="009B5EBE" w:rsidRPr="00162910" w:rsidRDefault="009B5EBE" w:rsidP="009B5EBE">
      <w:pPr>
        <w:ind w:left="1440" w:firstLine="720"/>
        <w:rPr>
          <w:rFonts w:ascii="Times New Roman" w:hAnsi="Times New Roman" w:cs="Times New Roman"/>
          <w:sz w:val="22"/>
          <w:szCs w:val="22"/>
          <w:lang w:val="sr-Cyrl-CS"/>
        </w:rPr>
      </w:pPr>
      <w:r w:rsidRPr="00162910">
        <w:rPr>
          <w:rFonts w:ascii="Times New Roman" w:hAnsi="Times New Roman" w:cs="Times New Roman"/>
          <w:sz w:val="22"/>
          <w:szCs w:val="22"/>
          <w:lang w:val="sr-Cyrl-CS"/>
        </w:rPr>
        <w:t xml:space="preserve">Модератор: Проф. Др Бојан Вранић, Факултет политичких наука </w:t>
      </w:r>
      <w:r w:rsidR="00B42A4A">
        <w:rPr>
          <w:rFonts w:ascii="Times New Roman" w:hAnsi="Times New Roman" w:cs="Times New Roman"/>
          <w:sz w:val="22"/>
          <w:szCs w:val="22"/>
          <w:lang w:val="sr-Cyrl-CS"/>
        </w:rPr>
        <w:t>У Београду</w:t>
      </w:r>
    </w:p>
    <w:p w:rsidR="009B5EBE" w:rsidRPr="009B5EBE" w:rsidRDefault="009B5EBE" w:rsidP="009B5EBE">
      <w:pPr>
        <w:ind w:left="1440" w:firstLine="720"/>
        <w:rPr>
          <w:rFonts w:ascii="Times New Roman" w:hAnsi="Times New Roman" w:cs="Times New Roman"/>
          <w:b/>
          <w:sz w:val="22"/>
          <w:szCs w:val="22"/>
          <w:lang w:val="sr-Cyrl-CS"/>
        </w:rPr>
      </w:pPr>
    </w:p>
    <w:p w:rsidR="009B5EBE" w:rsidRPr="009B5EBE" w:rsidRDefault="009B5EBE" w:rsidP="009B5EBE">
      <w:pPr>
        <w:ind w:left="1440" w:firstLine="720"/>
        <w:rPr>
          <w:rFonts w:ascii="Times New Roman" w:hAnsi="Times New Roman" w:cs="Times New Roman"/>
          <w:sz w:val="22"/>
          <w:szCs w:val="22"/>
          <w:lang w:val="sr-Cyrl-CS"/>
        </w:rPr>
      </w:pPr>
      <w:r w:rsidRPr="009B5EBE">
        <w:rPr>
          <w:rFonts w:ascii="Times New Roman" w:hAnsi="Times New Roman" w:cs="Times New Roman"/>
          <w:sz w:val="22"/>
          <w:szCs w:val="22"/>
          <w:lang w:val="sr-Cyrl-CS"/>
        </w:rPr>
        <w:t>Проф. др Драган Симић, редовни професор и бивши декан Факултета политичких наука</w:t>
      </w:r>
    </w:p>
    <w:p w:rsidR="009B5EBE" w:rsidRDefault="009B5EBE" w:rsidP="009B5EBE">
      <w:pPr>
        <w:ind w:left="1440" w:firstLine="720"/>
        <w:rPr>
          <w:rFonts w:ascii="Times New Roman" w:hAnsi="Times New Roman" w:cs="Times New Roman"/>
          <w:i/>
          <w:sz w:val="22"/>
          <w:szCs w:val="22"/>
          <w:lang w:val="sr-Cyrl-CS"/>
        </w:rPr>
      </w:pPr>
      <w:r w:rsidRPr="009B5EBE">
        <w:rPr>
          <w:rFonts w:ascii="Times New Roman" w:hAnsi="Times New Roman" w:cs="Times New Roman"/>
          <w:i/>
          <w:sz w:val="22"/>
          <w:szCs w:val="22"/>
          <w:lang w:val="sr-Cyrl-CS"/>
        </w:rPr>
        <w:t>Наука о политици у делу Љубомира Тадића</w:t>
      </w:r>
    </w:p>
    <w:p w:rsidR="009B5EBE" w:rsidRPr="009B5EBE" w:rsidRDefault="009B5EBE" w:rsidP="009B5EBE">
      <w:pPr>
        <w:ind w:left="1440" w:firstLine="720"/>
        <w:rPr>
          <w:rFonts w:ascii="Times New Roman" w:hAnsi="Times New Roman" w:cs="Times New Roman"/>
          <w:i/>
          <w:sz w:val="22"/>
          <w:szCs w:val="22"/>
          <w:lang w:val="sr-Cyrl-CS"/>
        </w:rPr>
      </w:pPr>
    </w:p>
    <w:p w:rsidR="009B5EBE" w:rsidRPr="009B5EBE" w:rsidRDefault="009B5EBE" w:rsidP="009B5EBE">
      <w:pPr>
        <w:ind w:left="1440" w:firstLine="720"/>
        <w:rPr>
          <w:rFonts w:ascii="Times New Roman" w:hAnsi="Times New Roman" w:cs="Times New Roman"/>
          <w:sz w:val="22"/>
          <w:szCs w:val="22"/>
          <w:lang w:val="sr-Cyrl-CS"/>
        </w:rPr>
      </w:pPr>
      <w:r w:rsidRPr="009B5EBE">
        <w:rPr>
          <w:rFonts w:ascii="Times New Roman" w:hAnsi="Times New Roman" w:cs="Times New Roman"/>
          <w:sz w:val="22"/>
          <w:szCs w:val="22"/>
          <w:lang w:val="sr-Cyrl-CS"/>
        </w:rPr>
        <w:t xml:space="preserve">Проф. др Вукашин Павловић, редовни професор и бивши декан Факултета политичких наука у пензији </w:t>
      </w:r>
    </w:p>
    <w:p w:rsidR="009B5EBE" w:rsidRDefault="009B5EBE" w:rsidP="009B5EBE">
      <w:pPr>
        <w:ind w:left="1440" w:firstLine="720"/>
        <w:rPr>
          <w:rFonts w:ascii="Times New Roman" w:hAnsi="Times New Roman" w:cs="Times New Roman"/>
          <w:i/>
          <w:color w:val="222222"/>
          <w:sz w:val="22"/>
          <w:szCs w:val="22"/>
          <w:shd w:val="clear" w:color="auto" w:fill="FFFFFF"/>
          <w:lang w:val="sr-Cyrl-CS"/>
        </w:rPr>
      </w:pPr>
      <w:r w:rsidRPr="009B5EBE">
        <w:rPr>
          <w:rFonts w:ascii="Times New Roman" w:hAnsi="Times New Roman" w:cs="Times New Roman"/>
          <w:i/>
          <w:color w:val="222222"/>
          <w:sz w:val="22"/>
          <w:szCs w:val="22"/>
          <w:shd w:val="clear" w:color="auto" w:fill="FFFFFF"/>
          <w:lang w:val="sr-Cyrl-CS"/>
        </w:rPr>
        <w:t>Критичка и еманципаторска мисао професора Љубомира Тадића о односу политике и друштва</w:t>
      </w:r>
    </w:p>
    <w:p w:rsidR="009B5EBE" w:rsidRPr="009B5EBE" w:rsidRDefault="009B5EBE" w:rsidP="009B5EBE">
      <w:pPr>
        <w:ind w:left="1440" w:firstLine="720"/>
        <w:rPr>
          <w:rFonts w:ascii="Times New Roman" w:hAnsi="Times New Roman" w:cs="Times New Roman"/>
          <w:i/>
          <w:color w:val="222222"/>
          <w:sz w:val="22"/>
          <w:szCs w:val="22"/>
          <w:shd w:val="clear" w:color="auto" w:fill="FFFFFF"/>
          <w:lang w:val="sr-Cyrl-CS"/>
        </w:rPr>
      </w:pPr>
    </w:p>
    <w:p w:rsidR="009B5EBE" w:rsidRPr="009B5EBE" w:rsidRDefault="009B5EBE" w:rsidP="009B5EBE">
      <w:pPr>
        <w:ind w:left="1440" w:firstLine="720"/>
        <w:rPr>
          <w:rFonts w:ascii="Times New Roman" w:hAnsi="Times New Roman" w:cs="Times New Roman"/>
          <w:sz w:val="22"/>
          <w:szCs w:val="22"/>
          <w:lang w:val="sr-Cyrl-CS"/>
        </w:rPr>
      </w:pPr>
      <w:r w:rsidRPr="009B5EBE">
        <w:rPr>
          <w:rFonts w:ascii="Times New Roman" w:hAnsi="Times New Roman" w:cs="Times New Roman"/>
          <w:sz w:val="22"/>
          <w:szCs w:val="22"/>
          <w:lang w:val="sr-Cyrl-CS"/>
        </w:rPr>
        <w:t>Проф. др Слободан Сама</w:t>
      </w:r>
      <w:r w:rsidRPr="009B5EBE">
        <w:rPr>
          <w:rFonts w:ascii="Times New Roman" w:hAnsi="Times New Roman" w:cs="Times New Roman"/>
          <w:sz w:val="22"/>
          <w:szCs w:val="22"/>
          <w:lang/>
        </w:rPr>
        <w:t>р</w:t>
      </w:r>
      <w:r w:rsidRPr="009B5EBE">
        <w:rPr>
          <w:rFonts w:ascii="Times New Roman" w:hAnsi="Times New Roman" w:cs="Times New Roman"/>
          <w:sz w:val="22"/>
          <w:szCs w:val="22"/>
          <w:lang w:val="sr-Cyrl-CS"/>
        </w:rPr>
        <w:t>џић, редовни професор Факултета политичких наука у Београду</w:t>
      </w:r>
    </w:p>
    <w:p w:rsidR="009B5EBE" w:rsidRPr="009B5EBE" w:rsidRDefault="009B5EBE" w:rsidP="009B5EBE">
      <w:pPr>
        <w:ind w:left="1440" w:firstLine="720"/>
        <w:rPr>
          <w:rFonts w:ascii="Times New Roman" w:hAnsi="Times New Roman" w:cs="Times New Roman"/>
          <w:sz w:val="22"/>
          <w:szCs w:val="22"/>
          <w:lang w:val="sr-Cyrl-CS"/>
        </w:rPr>
      </w:pPr>
      <w:r w:rsidRPr="009B5EBE">
        <w:rPr>
          <w:rFonts w:ascii="Times New Roman" w:hAnsi="Times New Roman" w:cs="Times New Roman"/>
          <w:i/>
          <w:sz w:val="22"/>
          <w:szCs w:val="22"/>
          <w:lang w:val="sr-Cyrl-CS"/>
        </w:rPr>
        <w:t>Тадићева наука о политици</w:t>
      </w:r>
      <w:r w:rsidRPr="009B5EBE">
        <w:rPr>
          <w:rFonts w:ascii="Times New Roman" w:hAnsi="Times New Roman" w:cs="Times New Roman"/>
          <w:sz w:val="22"/>
          <w:szCs w:val="22"/>
          <w:lang w:val="sr-Cyrl-CS"/>
        </w:rPr>
        <w:t xml:space="preserve"> </w:t>
      </w:r>
    </w:p>
    <w:p w:rsidR="009B5EBE" w:rsidRDefault="009B5EBE" w:rsidP="000356C1">
      <w:pPr>
        <w:rPr>
          <w:rFonts w:ascii="Times New Roman" w:hAnsi="Times New Roman" w:cs="Times New Roman"/>
          <w:sz w:val="22"/>
          <w:szCs w:val="22"/>
          <w:lang w:val="sr-Cyrl-CS"/>
        </w:rPr>
      </w:pPr>
    </w:p>
    <w:p w:rsidR="006066B1" w:rsidRDefault="009B5EBE" w:rsidP="009B5EBE">
      <w:pPr>
        <w:ind w:left="1440" w:firstLine="720"/>
        <w:rPr>
          <w:rFonts w:ascii="Times New Roman" w:hAnsi="Times New Roman" w:cs="Times New Roman"/>
          <w:sz w:val="22"/>
          <w:szCs w:val="22"/>
          <w:lang w:val="sr-Cyrl-CS"/>
        </w:rPr>
      </w:pPr>
      <w:r w:rsidRPr="009B5EBE">
        <w:rPr>
          <w:rFonts w:ascii="Times New Roman" w:hAnsi="Times New Roman" w:cs="Times New Roman"/>
          <w:sz w:val="22"/>
          <w:szCs w:val="22"/>
          <w:lang w:val="sr-Cyrl-CS"/>
        </w:rPr>
        <w:t>Проф. др Зоран Стојиљковић, редовни професор Факултета политичких наука у Београду</w:t>
      </w:r>
    </w:p>
    <w:p w:rsidR="009B5EBE" w:rsidRPr="009B5EBE" w:rsidRDefault="006066B1" w:rsidP="009B5EBE">
      <w:pPr>
        <w:ind w:left="1440" w:firstLine="720"/>
        <w:rPr>
          <w:lang w:val="sr-Cyrl-CS"/>
        </w:rPr>
      </w:pPr>
      <w:r>
        <w:rPr>
          <w:rFonts w:ascii="Times New Roman" w:hAnsi="Times New Roman" w:cs="Times New Roman"/>
          <w:i/>
          <w:sz w:val="22"/>
          <w:szCs w:val="22"/>
          <w:lang/>
        </w:rPr>
        <w:t xml:space="preserve">Легитимитет и револуција </w:t>
      </w:r>
      <w:r w:rsidR="009B5EBE" w:rsidRPr="009B5EBE">
        <w:rPr>
          <w:rFonts w:ascii="Times New Roman" w:hAnsi="Times New Roman" w:cs="Times New Roman"/>
          <w:sz w:val="22"/>
          <w:szCs w:val="22"/>
          <w:lang w:val="sr-Cyrl-CS"/>
        </w:rPr>
        <w:t xml:space="preserve">  </w:t>
      </w:r>
      <w:r w:rsidR="009B5EBE" w:rsidRPr="009B5EBE">
        <w:rPr>
          <w:rFonts w:ascii="Times New Roman" w:hAnsi="Times New Roman" w:cs="Times New Roman"/>
          <w:i/>
          <w:sz w:val="22"/>
          <w:szCs w:val="22"/>
          <w:lang w:val="sr-Cyrl-CS"/>
        </w:rPr>
        <w:t xml:space="preserve">  </w:t>
      </w:r>
    </w:p>
    <w:p w:rsidR="009B5EBE" w:rsidRPr="009B5EBE" w:rsidRDefault="009B5EBE" w:rsidP="009B5EBE">
      <w:pPr>
        <w:rPr>
          <w:rFonts w:ascii="Times New Roman" w:hAnsi="Times New Roman" w:cs="Times New Roman"/>
          <w:sz w:val="22"/>
          <w:szCs w:val="22"/>
          <w:lang w:val="sr-Cyrl-CS"/>
        </w:rPr>
      </w:pPr>
    </w:p>
    <w:p w:rsidR="003B491B" w:rsidRPr="009B5EBE" w:rsidRDefault="003B491B" w:rsidP="003B491B">
      <w:pPr>
        <w:rPr>
          <w:rFonts w:ascii="Cambria" w:hAnsi="Cambria" w:cs="Times New Roman"/>
          <w:sz w:val="22"/>
          <w:szCs w:val="22"/>
          <w:lang w:val="sr-Cyrl-CS"/>
        </w:rPr>
      </w:pPr>
    </w:p>
    <w:p w:rsidR="003B491B" w:rsidRPr="00DA77EA" w:rsidRDefault="008C2A82" w:rsidP="00C018BC">
      <w:pPr>
        <w:rPr>
          <w:rFonts w:ascii="Cambria" w:hAnsi="Cambria" w:cs="Times New Roman"/>
          <w:b/>
          <w:i/>
          <w:lang w:val="ru-RU"/>
        </w:rPr>
      </w:pPr>
      <w:r w:rsidRPr="00DA77EA">
        <w:rPr>
          <w:rFonts w:ascii="Cambria" w:hAnsi="Cambria" w:cs="Times New Roman"/>
          <w:b/>
          <w:lang w:val="sr-Cyrl-CS"/>
        </w:rPr>
        <w:t>11</w:t>
      </w:r>
      <w:r w:rsidR="003B491B" w:rsidRPr="00DA77EA">
        <w:rPr>
          <w:rFonts w:ascii="Cambria" w:hAnsi="Cambria" w:cs="Times New Roman"/>
          <w:b/>
          <w:lang w:val="sr-Cyrl-CS"/>
        </w:rPr>
        <w:t>.</w:t>
      </w:r>
      <w:r w:rsidRPr="00DA77EA">
        <w:rPr>
          <w:rFonts w:ascii="Cambria" w:hAnsi="Cambria" w:cs="Times New Roman"/>
          <w:b/>
          <w:lang w:val="sr-Cyrl-CS"/>
        </w:rPr>
        <w:t>30</w:t>
      </w:r>
      <w:r w:rsidR="003B491B" w:rsidRPr="00DA77EA">
        <w:rPr>
          <w:rFonts w:ascii="Cambria" w:hAnsi="Cambria" w:cs="Times New Roman"/>
          <w:b/>
          <w:lang w:val="sr-Cyrl-CS"/>
        </w:rPr>
        <w:t xml:space="preserve"> – </w:t>
      </w:r>
      <w:r w:rsidRPr="00DA77EA">
        <w:rPr>
          <w:rFonts w:ascii="Cambria" w:hAnsi="Cambria" w:cs="Times New Roman"/>
          <w:b/>
          <w:lang w:val="sr-Cyrl-CS"/>
        </w:rPr>
        <w:t>12.45</w:t>
      </w:r>
      <w:r w:rsidR="003B491B" w:rsidRPr="00DA77EA">
        <w:rPr>
          <w:rFonts w:ascii="Cambria" w:hAnsi="Cambria" w:cs="Times New Roman"/>
          <w:b/>
          <w:lang w:val="sr-Cyrl-CS"/>
        </w:rPr>
        <w:tab/>
      </w:r>
      <w:r w:rsidRPr="00DA77EA">
        <w:rPr>
          <w:rFonts w:ascii="Cambria" w:hAnsi="Cambria" w:cs="Times New Roman"/>
          <w:b/>
          <w:lang w:val="sr-Cyrl-CS"/>
        </w:rPr>
        <w:t>Друга</w:t>
      </w:r>
      <w:r w:rsidR="003B491B" w:rsidRPr="00DA77EA">
        <w:rPr>
          <w:rFonts w:ascii="Cambria" w:hAnsi="Cambria" w:cs="Times New Roman"/>
          <w:b/>
          <w:lang w:val="sr-Cyrl-CS"/>
        </w:rPr>
        <w:t xml:space="preserve"> сесија: </w:t>
      </w:r>
      <w:r w:rsidR="00F60ADC" w:rsidRPr="00DA77EA">
        <w:rPr>
          <w:rFonts w:ascii="Cambria" w:hAnsi="Cambria" w:cs="Times New Roman"/>
          <w:b/>
          <w:lang w:val="sr-Cyrl-CS"/>
        </w:rPr>
        <w:t xml:space="preserve"> </w:t>
      </w:r>
      <w:r w:rsidRPr="00DA77EA">
        <w:rPr>
          <w:rFonts w:ascii="Cambria" w:hAnsi="Cambria" w:cs="Times New Roman"/>
          <w:b/>
          <w:i/>
          <w:lang w:val="sr-Cyrl-CS"/>
        </w:rPr>
        <w:t xml:space="preserve">Љубомир Тадић као филозоф </w:t>
      </w:r>
    </w:p>
    <w:p w:rsidR="003B491B" w:rsidRPr="00DA77EA" w:rsidRDefault="003B491B" w:rsidP="003B491B">
      <w:pPr>
        <w:rPr>
          <w:rFonts w:ascii="Cambria" w:hAnsi="Cambria" w:cs="Times New Roman"/>
          <w:i/>
          <w:lang w:val="sr-Cyrl-CS"/>
        </w:rPr>
      </w:pPr>
    </w:p>
    <w:p w:rsidR="00162910" w:rsidRPr="00162910" w:rsidRDefault="00162910" w:rsidP="00162910">
      <w:pPr>
        <w:ind w:left="1440" w:firstLine="720"/>
        <w:rPr>
          <w:rFonts w:ascii="Times New Roman" w:hAnsi="Times New Roman" w:cs="Times New Roman"/>
          <w:sz w:val="22"/>
          <w:szCs w:val="22"/>
          <w:lang w:val="sr-Cyrl-CS"/>
        </w:rPr>
      </w:pPr>
      <w:bookmarkStart w:id="0" w:name="_Hlk196478343"/>
      <w:r w:rsidRPr="00162910">
        <w:rPr>
          <w:rFonts w:ascii="Times New Roman" w:hAnsi="Times New Roman" w:cs="Times New Roman"/>
          <w:sz w:val="22"/>
          <w:szCs w:val="22"/>
          <w:lang w:val="sr-Cyrl-CS"/>
        </w:rPr>
        <w:t xml:space="preserve">Модератор: Проф. др </w:t>
      </w:r>
      <w:r w:rsidR="00B42A4A">
        <w:rPr>
          <w:rFonts w:ascii="Times New Roman" w:hAnsi="Times New Roman" w:cs="Times New Roman"/>
          <w:sz w:val="22"/>
          <w:szCs w:val="22"/>
          <w:lang/>
        </w:rPr>
        <w:t>Јован Бабић</w:t>
      </w:r>
      <w:r w:rsidRPr="00162910">
        <w:rPr>
          <w:rFonts w:ascii="Times New Roman" w:hAnsi="Times New Roman" w:cs="Times New Roman"/>
          <w:sz w:val="22"/>
          <w:szCs w:val="22"/>
          <w:lang w:val="sr-Cyrl-CS"/>
        </w:rPr>
        <w:t xml:space="preserve">, Филозофски факултет </w:t>
      </w:r>
      <w:r w:rsidR="00B42A4A">
        <w:rPr>
          <w:rFonts w:ascii="Times New Roman" w:hAnsi="Times New Roman" w:cs="Times New Roman"/>
          <w:sz w:val="22"/>
          <w:szCs w:val="22"/>
          <w:lang w:val="sr-Cyrl-CS"/>
        </w:rPr>
        <w:t>у Београду</w:t>
      </w:r>
    </w:p>
    <w:bookmarkEnd w:id="0"/>
    <w:p w:rsidR="00162910" w:rsidRPr="00162910" w:rsidRDefault="00162910" w:rsidP="007C0F08">
      <w:pPr>
        <w:rPr>
          <w:rFonts w:ascii="Times New Roman" w:hAnsi="Times New Roman" w:cs="Times New Roman"/>
          <w:b/>
          <w:sz w:val="22"/>
          <w:szCs w:val="22"/>
          <w:lang w:val="sr-Cyrl-CS"/>
        </w:rPr>
      </w:pPr>
    </w:p>
    <w:p w:rsidR="00162910" w:rsidRPr="00162910" w:rsidRDefault="00162910" w:rsidP="00162910">
      <w:pPr>
        <w:ind w:left="1440" w:firstLine="720"/>
        <w:rPr>
          <w:rFonts w:ascii="Times New Roman" w:hAnsi="Times New Roman" w:cs="Times New Roman"/>
          <w:sz w:val="22"/>
          <w:szCs w:val="22"/>
          <w:lang w:val="sr-Cyrl-CS"/>
        </w:rPr>
      </w:pPr>
      <w:r w:rsidRPr="00162910">
        <w:rPr>
          <w:rFonts w:ascii="Times New Roman" w:hAnsi="Times New Roman" w:cs="Times New Roman"/>
          <w:sz w:val="22"/>
          <w:szCs w:val="22"/>
          <w:lang w:val="sr-Cyrl-CS"/>
        </w:rPr>
        <w:lastRenderedPageBreak/>
        <w:t xml:space="preserve">Проф. др. Богољуб Шијаковић, редовни професор Филозофског факултета у Никшићу и Православног богословског факултета у Београду у пензији </w:t>
      </w:r>
    </w:p>
    <w:p w:rsidR="00162910" w:rsidRDefault="00162910" w:rsidP="00162910">
      <w:pPr>
        <w:ind w:left="720" w:firstLine="720"/>
        <w:rPr>
          <w:rFonts w:ascii="Times New Roman" w:hAnsi="Times New Roman" w:cs="Times New Roman"/>
          <w:i/>
          <w:sz w:val="22"/>
          <w:szCs w:val="22"/>
          <w:lang w:val="sr-Cyrl-CS"/>
        </w:rPr>
      </w:pPr>
      <w:r w:rsidRPr="00162910">
        <w:rPr>
          <w:rFonts w:ascii="Times New Roman" w:hAnsi="Times New Roman" w:cs="Times New Roman"/>
          <w:i/>
          <w:sz w:val="22"/>
          <w:szCs w:val="22"/>
          <w:lang w:val="sr-Cyrl-CS"/>
        </w:rPr>
        <w:t>Тадићева “филозофија у времену“</w:t>
      </w:r>
    </w:p>
    <w:p w:rsidR="00162910" w:rsidRPr="00162910" w:rsidRDefault="00162910" w:rsidP="00162910">
      <w:pPr>
        <w:ind w:left="720" w:firstLine="720"/>
        <w:rPr>
          <w:rFonts w:ascii="Times New Roman" w:hAnsi="Times New Roman" w:cs="Times New Roman"/>
          <w:i/>
          <w:sz w:val="22"/>
          <w:szCs w:val="22"/>
          <w:lang w:val="sr-Cyrl-CS"/>
        </w:rPr>
      </w:pPr>
    </w:p>
    <w:p w:rsidR="00162910" w:rsidRPr="00162910" w:rsidRDefault="00162910" w:rsidP="00162910">
      <w:pPr>
        <w:ind w:left="720" w:firstLine="720"/>
        <w:rPr>
          <w:rFonts w:ascii="Times New Roman" w:hAnsi="Times New Roman" w:cs="Times New Roman"/>
          <w:sz w:val="22"/>
          <w:szCs w:val="22"/>
          <w:lang w:val="sr-Cyrl-CS"/>
        </w:rPr>
      </w:pPr>
      <w:r w:rsidRPr="00162910">
        <w:rPr>
          <w:rFonts w:ascii="Times New Roman" w:hAnsi="Times New Roman" w:cs="Times New Roman"/>
          <w:sz w:val="22"/>
          <w:szCs w:val="22"/>
          <w:lang w:val="sr-Cyrl-CS"/>
        </w:rPr>
        <w:t xml:space="preserve">Проф. др. Лино Вељак, редовни професор Филозофског факултета у Загребу у пензији </w:t>
      </w:r>
    </w:p>
    <w:p w:rsidR="00162910" w:rsidRDefault="00162910" w:rsidP="00162910">
      <w:pPr>
        <w:ind w:left="720" w:firstLine="720"/>
        <w:rPr>
          <w:rFonts w:ascii="Times New Roman" w:hAnsi="Times New Roman" w:cs="Times New Roman"/>
          <w:i/>
          <w:sz w:val="22"/>
          <w:szCs w:val="22"/>
          <w:lang w:val="sr-Cyrl-CS"/>
        </w:rPr>
      </w:pPr>
      <w:r w:rsidRPr="00162910">
        <w:rPr>
          <w:rFonts w:ascii="Times New Roman" w:hAnsi="Times New Roman" w:cs="Times New Roman"/>
          <w:i/>
          <w:sz w:val="22"/>
          <w:szCs w:val="22"/>
          <w:lang w:val="sr-Cyrl-CS"/>
        </w:rPr>
        <w:t>О ауторитету</w:t>
      </w:r>
    </w:p>
    <w:p w:rsidR="00162910" w:rsidRPr="00162910" w:rsidRDefault="00162910" w:rsidP="00162910">
      <w:pPr>
        <w:ind w:left="720" w:firstLine="720"/>
        <w:rPr>
          <w:rFonts w:ascii="Times New Roman" w:hAnsi="Times New Roman" w:cs="Times New Roman"/>
          <w:i/>
          <w:sz w:val="22"/>
          <w:szCs w:val="22"/>
          <w:lang w:val="sr-Cyrl-CS"/>
        </w:rPr>
      </w:pPr>
    </w:p>
    <w:p w:rsidR="00162910" w:rsidRPr="00162910" w:rsidRDefault="00162910" w:rsidP="00162910">
      <w:pPr>
        <w:ind w:left="720" w:firstLine="720"/>
        <w:rPr>
          <w:rFonts w:ascii="Times New Roman" w:hAnsi="Times New Roman" w:cs="Times New Roman"/>
          <w:sz w:val="22"/>
          <w:szCs w:val="22"/>
          <w:lang w:val="sr-Cyrl-CS"/>
        </w:rPr>
      </w:pPr>
      <w:r w:rsidRPr="00162910">
        <w:rPr>
          <w:rFonts w:ascii="Times New Roman" w:hAnsi="Times New Roman" w:cs="Times New Roman"/>
          <w:sz w:val="22"/>
          <w:szCs w:val="22"/>
          <w:lang w:val="sr-Cyrl-CS"/>
        </w:rPr>
        <w:t>Др Невен Цветићанин, научни саветник Института друштвених наука</w:t>
      </w:r>
    </w:p>
    <w:p w:rsidR="00162910" w:rsidRDefault="00162910" w:rsidP="00162910">
      <w:pPr>
        <w:ind w:left="720" w:firstLine="720"/>
        <w:rPr>
          <w:rFonts w:ascii="Times New Roman" w:hAnsi="Times New Roman" w:cs="Times New Roman"/>
          <w:i/>
          <w:sz w:val="22"/>
          <w:szCs w:val="22"/>
          <w:lang w:val="sr-Cyrl-CS"/>
        </w:rPr>
      </w:pPr>
      <w:r w:rsidRPr="00162910">
        <w:rPr>
          <w:rFonts w:ascii="Times New Roman" w:hAnsi="Times New Roman" w:cs="Times New Roman"/>
          <w:i/>
          <w:sz w:val="22"/>
          <w:szCs w:val="22"/>
          <w:lang w:val="sr-Cyrl-CS"/>
        </w:rPr>
        <w:t xml:space="preserve">Љубитељ мудрости </w:t>
      </w:r>
    </w:p>
    <w:p w:rsidR="00162910" w:rsidRPr="00162910" w:rsidRDefault="00162910" w:rsidP="00162910">
      <w:pPr>
        <w:ind w:left="720" w:firstLine="720"/>
        <w:rPr>
          <w:rFonts w:ascii="Times New Roman" w:hAnsi="Times New Roman" w:cs="Times New Roman"/>
          <w:i/>
          <w:sz w:val="22"/>
          <w:szCs w:val="22"/>
          <w:lang w:val="sr-Cyrl-CS"/>
        </w:rPr>
      </w:pPr>
      <w:r w:rsidRPr="00162910">
        <w:rPr>
          <w:rFonts w:ascii="Times New Roman" w:hAnsi="Times New Roman" w:cs="Times New Roman"/>
          <w:i/>
          <w:sz w:val="22"/>
          <w:szCs w:val="22"/>
          <w:lang w:val="sr-Cyrl-CS"/>
        </w:rPr>
        <w:t xml:space="preserve"> </w:t>
      </w:r>
    </w:p>
    <w:p w:rsidR="00162910" w:rsidRPr="00162910" w:rsidRDefault="00162910" w:rsidP="00162910">
      <w:pPr>
        <w:ind w:left="720" w:firstLine="720"/>
        <w:rPr>
          <w:rFonts w:ascii="Times New Roman" w:hAnsi="Times New Roman" w:cs="Times New Roman"/>
          <w:sz w:val="22"/>
          <w:szCs w:val="22"/>
          <w:lang w:val="sr-Cyrl-CS"/>
        </w:rPr>
      </w:pPr>
      <w:r w:rsidRPr="00162910">
        <w:rPr>
          <w:rFonts w:ascii="Times New Roman" w:hAnsi="Times New Roman" w:cs="Times New Roman"/>
          <w:sz w:val="22"/>
          <w:szCs w:val="22"/>
          <w:lang w:val="sr-Cyrl-CS"/>
        </w:rPr>
        <w:t xml:space="preserve">Проф. др Стефан Мићић, ванредни професор Филозофског факултета у Београду </w:t>
      </w:r>
    </w:p>
    <w:p w:rsidR="00162910" w:rsidRPr="00162910" w:rsidRDefault="00162910" w:rsidP="00162910">
      <w:pPr>
        <w:ind w:left="720" w:firstLine="720"/>
        <w:rPr>
          <w:lang w:val="sr-Cyrl-CS"/>
        </w:rPr>
      </w:pPr>
      <w:r w:rsidRPr="00162910">
        <w:rPr>
          <w:rFonts w:ascii="Times New Roman" w:hAnsi="Times New Roman" w:cs="Times New Roman"/>
          <w:i/>
          <w:color w:val="000000"/>
          <w:sz w:val="22"/>
          <w:szCs w:val="22"/>
          <w:shd w:val="clear" w:color="auto" w:fill="FFFFFF"/>
          <w:lang w:val="sr-Cyrl-CS"/>
        </w:rPr>
        <w:t>О дометима дела Љубомира Тадића:</w:t>
      </w:r>
      <w:r w:rsidRPr="00162910">
        <w:rPr>
          <w:rFonts w:ascii="Times New Roman" w:hAnsi="Times New Roman" w:cs="Times New Roman"/>
          <w:i/>
          <w:color w:val="000000"/>
          <w:sz w:val="22"/>
          <w:szCs w:val="22"/>
          <w:shd w:val="clear" w:color="auto" w:fill="FFFFFF"/>
        </w:rPr>
        <w:t> </w:t>
      </w:r>
      <w:r w:rsidRPr="00162910">
        <w:rPr>
          <w:rFonts w:ascii="Times New Roman" w:hAnsi="Times New Roman" w:cs="Times New Roman"/>
          <w:i/>
          <w:color w:val="000000"/>
          <w:sz w:val="22"/>
          <w:szCs w:val="22"/>
          <w:shd w:val="clear" w:color="auto" w:fill="FFFFFF"/>
          <w:lang w:val="sr-Cyrl-CS"/>
        </w:rPr>
        <w:t>Генерацијска рецепција једног филозофа</w:t>
      </w:r>
    </w:p>
    <w:p w:rsidR="00F60ADC" w:rsidRPr="00162910" w:rsidRDefault="00F60ADC" w:rsidP="003B491B">
      <w:pPr>
        <w:ind w:left="1440" w:firstLine="720"/>
        <w:rPr>
          <w:rFonts w:ascii="Cambria" w:hAnsi="Cambria" w:cs="Times New Roman"/>
          <w:sz w:val="22"/>
          <w:szCs w:val="22"/>
          <w:lang w:val="sr-Cyrl-CS"/>
        </w:rPr>
      </w:pPr>
    </w:p>
    <w:p w:rsidR="003B491B" w:rsidRPr="003B3635" w:rsidRDefault="003B491B" w:rsidP="003B491B">
      <w:pPr>
        <w:ind w:left="720"/>
        <w:rPr>
          <w:rFonts w:ascii="Cambria" w:hAnsi="Cambria" w:cs="Times New Roman"/>
          <w:i/>
          <w:sz w:val="22"/>
          <w:szCs w:val="22"/>
          <w:lang w:val="sr-Cyrl-CS"/>
        </w:rPr>
      </w:pPr>
    </w:p>
    <w:p w:rsidR="003B491B" w:rsidRDefault="008C2A82" w:rsidP="003B491B">
      <w:pPr>
        <w:rPr>
          <w:rFonts w:ascii="Cambria" w:hAnsi="Cambria" w:cs="Times New Roman"/>
          <w:b/>
          <w:i/>
          <w:sz w:val="22"/>
          <w:szCs w:val="22"/>
          <w:lang w:val="sr-Cyrl-CS"/>
        </w:rPr>
      </w:pPr>
      <w:r>
        <w:rPr>
          <w:rFonts w:ascii="Cambria" w:hAnsi="Cambria" w:cs="Times New Roman"/>
          <w:b/>
          <w:sz w:val="22"/>
          <w:szCs w:val="22"/>
          <w:lang w:val="sr-Cyrl-CS"/>
        </w:rPr>
        <w:t xml:space="preserve">12.45 </w:t>
      </w:r>
      <w:r>
        <w:rPr>
          <w:rFonts w:ascii="Cambria" w:hAnsi="Cambria" w:cs="Times New Roman"/>
          <w:sz w:val="22"/>
          <w:szCs w:val="22"/>
          <w:lang w:val="sr-Cyrl-CS"/>
        </w:rPr>
        <w:t xml:space="preserve">– </w:t>
      </w:r>
      <w:r>
        <w:rPr>
          <w:rFonts w:ascii="Cambria" w:hAnsi="Cambria" w:cs="Times New Roman"/>
          <w:b/>
          <w:sz w:val="22"/>
          <w:szCs w:val="22"/>
          <w:lang w:val="sr-Cyrl-CS"/>
        </w:rPr>
        <w:t>14.00</w:t>
      </w:r>
      <w:r w:rsidR="003B491B" w:rsidRPr="003B3635">
        <w:rPr>
          <w:rFonts w:ascii="Cambria" w:hAnsi="Cambria" w:cs="Times New Roman"/>
          <w:sz w:val="22"/>
          <w:szCs w:val="22"/>
          <w:lang w:val="sr-Cyrl-CS"/>
        </w:rPr>
        <w:tab/>
      </w:r>
      <w:r>
        <w:rPr>
          <w:rFonts w:ascii="Cambria" w:hAnsi="Cambria" w:cs="Times New Roman"/>
          <w:sz w:val="22"/>
          <w:szCs w:val="22"/>
          <w:lang w:val="sr-Cyrl-CS"/>
        </w:rPr>
        <w:t xml:space="preserve">              </w:t>
      </w:r>
      <w:r>
        <w:rPr>
          <w:rFonts w:ascii="Cambria" w:hAnsi="Cambria" w:cs="Times New Roman"/>
          <w:b/>
          <w:sz w:val="22"/>
          <w:szCs w:val="22"/>
          <w:lang w:val="sr-Cyrl-CS"/>
        </w:rPr>
        <w:t xml:space="preserve">Трећа сесија: </w:t>
      </w:r>
      <w:r>
        <w:rPr>
          <w:rFonts w:ascii="Cambria" w:hAnsi="Cambria" w:cs="Times New Roman"/>
          <w:b/>
          <w:i/>
          <w:sz w:val="22"/>
          <w:szCs w:val="22"/>
          <w:lang w:val="sr-Cyrl-CS"/>
        </w:rPr>
        <w:t xml:space="preserve">Љубомир Тадић као социолог </w:t>
      </w:r>
    </w:p>
    <w:p w:rsidR="00162910" w:rsidRPr="006066B1" w:rsidRDefault="00162910" w:rsidP="00162910">
      <w:pPr>
        <w:rPr>
          <w:rFonts w:ascii="Times New Roman" w:hAnsi="Times New Roman" w:cs="Times New Roman"/>
          <w:sz w:val="32"/>
          <w:szCs w:val="32"/>
          <w:lang w:val="sr-Cyrl-CS"/>
        </w:rPr>
      </w:pPr>
    </w:p>
    <w:p w:rsidR="00162910" w:rsidRPr="006066B1" w:rsidRDefault="00162910" w:rsidP="00162910">
      <w:pPr>
        <w:ind w:left="1440" w:firstLine="720"/>
        <w:rPr>
          <w:rFonts w:ascii="Times New Roman" w:hAnsi="Times New Roman" w:cs="Times New Roman"/>
          <w:sz w:val="22"/>
          <w:szCs w:val="22"/>
          <w:lang w:val="sr-Cyrl-CS"/>
        </w:rPr>
      </w:pPr>
      <w:r w:rsidRPr="006066B1">
        <w:rPr>
          <w:rFonts w:ascii="Times New Roman" w:hAnsi="Times New Roman" w:cs="Times New Roman"/>
          <w:sz w:val="22"/>
          <w:szCs w:val="22"/>
          <w:lang w:val="sr-Cyrl-CS"/>
        </w:rPr>
        <w:t xml:space="preserve">Модератор: Др Невен Цветићанин, Институт друштвених наука </w:t>
      </w:r>
    </w:p>
    <w:p w:rsidR="00162910" w:rsidRPr="006066B1" w:rsidRDefault="00162910" w:rsidP="00162910">
      <w:pPr>
        <w:ind w:left="1440" w:firstLine="720"/>
        <w:rPr>
          <w:rFonts w:ascii="Times New Roman" w:hAnsi="Times New Roman" w:cs="Times New Roman"/>
          <w:sz w:val="22"/>
          <w:szCs w:val="22"/>
          <w:lang w:val="sr-Cyrl-CS"/>
        </w:rPr>
      </w:pPr>
    </w:p>
    <w:p w:rsidR="00162910" w:rsidRPr="006066B1" w:rsidRDefault="00162910" w:rsidP="00162910">
      <w:pPr>
        <w:ind w:left="1440" w:firstLine="720"/>
        <w:rPr>
          <w:rFonts w:ascii="Times New Roman" w:hAnsi="Times New Roman" w:cs="Times New Roman"/>
          <w:sz w:val="22"/>
          <w:szCs w:val="22"/>
          <w:lang w:val="sr-Cyrl-CS"/>
        </w:rPr>
      </w:pPr>
      <w:r w:rsidRPr="006066B1">
        <w:rPr>
          <w:rFonts w:ascii="Times New Roman" w:hAnsi="Times New Roman" w:cs="Times New Roman"/>
          <w:sz w:val="22"/>
          <w:szCs w:val="22"/>
          <w:lang w:val="sr-Cyrl-CS"/>
        </w:rPr>
        <w:t>Проф. др. Младен Лазић, професор емеритус Филозофског факултета у Београду у пензији</w:t>
      </w:r>
    </w:p>
    <w:p w:rsidR="00162910" w:rsidRDefault="00162910" w:rsidP="00162910">
      <w:pPr>
        <w:ind w:left="1440" w:firstLine="720"/>
        <w:rPr>
          <w:rFonts w:ascii="Times New Roman" w:hAnsi="Times New Roman" w:cs="Times New Roman"/>
          <w:i/>
          <w:sz w:val="22"/>
          <w:szCs w:val="22"/>
          <w:lang/>
        </w:rPr>
      </w:pPr>
      <w:r w:rsidRPr="00162910">
        <w:rPr>
          <w:rFonts w:ascii="Times New Roman" w:hAnsi="Times New Roman" w:cs="Times New Roman"/>
          <w:i/>
          <w:sz w:val="22"/>
          <w:szCs w:val="22"/>
          <w:lang/>
        </w:rPr>
        <w:t xml:space="preserve">Љуба Тадић о интелектуалцима </w:t>
      </w:r>
    </w:p>
    <w:p w:rsidR="00162910" w:rsidRPr="00162910" w:rsidRDefault="00162910" w:rsidP="00162910">
      <w:pPr>
        <w:ind w:left="1440" w:firstLine="720"/>
        <w:rPr>
          <w:rFonts w:ascii="Times New Roman" w:hAnsi="Times New Roman" w:cs="Times New Roman"/>
          <w:i/>
          <w:sz w:val="22"/>
          <w:szCs w:val="22"/>
          <w:lang/>
        </w:rPr>
      </w:pPr>
    </w:p>
    <w:p w:rsidR="00162910" w:rsidRPr="006066B1" w:rsidRDefault="00162910" w:rsidP="00162910">
      <w:pPr>
        <w:ind w:left="1440" w:firstLine="720"/>
        <w:rPr>
          <w:rFonts w:ascii="Times New Roman" w:hAnsi="Times New Roman" w:cs="Times New Roman"/>
          <w:sz w:val="22"/>
          <w:szCs w:val="22"/>
          <w:lang w:val="sr-Cyrl-CS"/>
        </w:rPr>
      </w:pPr>
      <w:r w:rsidRPr="006066B1">
        <w:rPr>
          <w:rFonts w:ascii="Times New Roman" w:hAnsi="Times New Roman" w:cs="Times New Roman"/>
          <w:sz w:val="22"/>
          <w:szCs w:val="22"/>
          <w:lang w:val="sr-Cyrl-CS"/>
        </w:rPr>
        <w:t>Проф. др Јово Бакић, ванредни професор Филозофског факултета у Београду</w:t>
      </w:r>
    </w:p>
    <w:p w:rsidR="00162910" w:rsidRPr="006066B1" w:rsidRDefault="00162910" w:rsidP="00162910">
      <w:pPr>
        <w:ind w:left="1440" w:firstLine="720"/>
        <w:rPr>
          <w:rFonts w:ascii="Times New Roman" w:hAnsi="Times New Roman" w:cs="Times New Roman"/>
          <w:i/>
          <w:color w:val="222222"/>
          <w:sz w:val="22"/>
          <w:szCs w:val="22"/>
          <w:shd w:val="clear" w:color="auto" w:fill="FFFFFF"/>
          <w:lang w:val="sr-Cyrl-CS"/>
        </w:rPr>
      </w:pPr>
      <w:r w:rsidRPr="006066B1">
        <w:rPr>
          <w:rFonts w:ascii="Times New Roman" w:hAnsi="Times New Roman" w:cs="Times New Roman"/>
          <w:i/>
          <w:color w:val="222222"/>
          <w:sz w:val="22"/>
          <w:szCs w:val="22"/>
          <w:shd w:val="clear" w:color="auto" w:fill="FFFFFF"/>
          <w:lang w:val="sr-Cyrl-CS"/>
        </w:rPr>
        <w:t>Једно тумачење Тадићевог поимања демократије као критике хегемоне теорије демократије</w:t>
      </w:r>
    </w:p>
    <w:p w:rsidR="00162910" w:rsidRPr="006066B1" w:rsidRDefault="00162910" w:rsidP="00162910">
      <w:pPr>
        <w:ind w:left="1440" w:firstLine="720"/>
        <w:rPr>
          <w:rFonts w:ascii="Times New Roman" w:hAnsi="Times New Roman" w:cs="Times New Roman"/>
          <w:i/>
          <w:sz w:val="22"/>
          <w:szCs w:val="22"/>
          <w:lang w:val="sr-Cyrl-CS"/>
        </w:rPr>
      </w:pPr>
    </w:p>
    <w:p w:rsidR="00162910" w:rsidRPr="006066B1" w:rsidRDefault="00162910" w:rsidP="00162910">
      <w:pPr>
        <w:ind w:left="1440" w:firstLine="720"/>
        <w:rPr>
          <w:rFonts w:ascii="Times New Roman" w:hAnsi="Times New Roman" w:cs="Times New Roman"/>
          <w:sz w:val="22"/>
          <w:szCs w:val="22"/>
          <w:lang w:val="sr-Cyrl-CS"/>
        </w:rPr>
      </w:pPr>
      <w:r w:rsidRPr="006066B1">
        <w:rPr>
          <w:rFonts w:ascii="Times New Roman" w:hAnsi="Times New Roman" w:cs="Times New Roman"/>
          <w:sz w:val="22"/>
          <w:szCs w:val="22"/>
          <w:lang w:val="sr-Cyrl-CS"/>
        </w:rPr>
        <w:t>Проф. др Владимир Вулетић, редовни професор Филозофског факултета у Београду</w:t>
      </w:r>
    </w:p>
    <w:p w:rsidR="00162910" w:rsidRPr="006066B1" w:rsidRDefault="00162910" w:rsidP="00162910">
      <w:pPr>
        <w:ind w:left="1440" w:firstLine="720"/>
        <w:rPr>
          <w:rFonts w:ascii="Times New Roman" w:hAnsi="Times New Roman" w:cs="Times New Roman"/>
          <w:i/>
          <w:color w:val="222222"/>
          <w:sz w:val="22"/>
          <w:szCs w:val="22"/>
          <w:shd w:val="clear" w:color="auto" w:fill="FFFFFF"/>
          <w:lang w:val="sr-Cyrl-CS"/>
        </w:rPr>
      </w:pPr>
      <w:r w:rsidRPr="006066B1">
        <w:rPr>
          <w:rFonts w:ascii="Times New Roman" w:hAnsi="Times New Roman" w:cs="Times New Roman"/>
          <w:i/>
          <w:color w:val="222222"/>
          <w:sz w:val="22"/>
          <w:szCs w:val="22"/>
          <w:shd w:val="clear" w:color="auto" w:fill="FFFFFF"/>
          <w:lang w:val="sr-Cyrl-CS"/>
        </w:rPr>
        <w:t>Однос социологије и идеологије у делу Љубомира Тадића - једна марксистичка критика марксизма</w:t>
      </w:r>
    </w:p>
    <w:p w:rsidR="00162910" w:rsidRPr="006066B1" w:rsidRDefault="00162910" w:rsidP="00162910">
      <w:pPr>
        <w:ind w:left="1440" w:firstLine="720"/>
        <w:rPr>
          <w:rFonts w:ascii="Times New Roman" w:hAnsi="Times New Roman" w:cs="Times New Roman"/>
          <w:i/>
          <w:sz w:val="22"/>
          <w:szCs w:val="22"/>
          <w:lang w:val="sr-Cyrl-CS"/>
        </w:rPr>
      </w:pPr>
    </w:p>
    <w:p w:rsidR="00162910" w:rsidRPr="006066B1" w:rsidRDefault="00162910" w:rsidP="00162910">
      <w:pPr>
        <w:ind w:left="1440" w:firstLine="720"/>
        <w:rPr>
          <w:rFonts w:ascii="Times New Roman" w:hAnsi="Times New Roman" w:cs="Times New Roman"/>
          <w:sz w:val="22"/>
          <w:szCs w:val="22"/>
          <w:lang w:val="sr-Cyrl-CS"/>
        </w:rPr>
      </w:pPr>
      <w:r w:rsidRPr="006066B1">
        <w:rPr>
          <w:rFonts w:ascii="Times New Roman" w:hAnsi="Times New Roman" w:cs="Times New Roman"/>
          <w:sz w:val="22"/>
          <w:szCs w:val="22"/>
          <w:lang w:val="sr-Cyrl-CS"/>
        </w:rPr>
        <w:t>Слободан Гавриловић, социолог и сарадник Љубомира Тадића</w:t>
      </w:r>
    </w:p>
    <w:p w:rsidR="00162910" w:rsidRPr="006066B1" w:rsidRDefault="00162910" w:rsidP="00162910">
      <w:pPr>
        <w:ind w:left="1440" w:firstLine="720"/>
        <w:rPr>
          <w:rFonts w:ascii="Times New Roman" w:hAnsi="Times New Roman" w:cs="Times New Roman"/>
          <w:i/>
          <w:sz w:val="22"/>
          <w:szCs w:val="22"/>
          <w:lang w:val="sr-Cyrl-CS"/>
        </w:rPr>
      </w:pPr>
      <w:r w:rsidRPr="006066B1">
        <w:rPr>
          <w:rFonts w:ascii="Times New Roman" w:hAnsi="Times New Roman" w:cs="Times New Roman"/>
          <w:i/>
          <w:sz w:val="22"/>
          <w:szCs w:val="22"/>
          <w:lang w:val="sr-Cyrl-CS"/>
        </w:rPr>
        <w:t xml:space="preserve">Сећања на Љубомира Тадића </w:t>
      </w:r>
    </w:p>
    <w:p w:rsidR="00162910" w:rsidRPr="006066B1" w:rsidRDefault="00162910" w:rsidP="00772516">
      <w:pPr>
        <w:rPr>
          <w:lang w:val="sr-Cyrl-CS"/>
        </w:rPr>
      </w:pPr>
      <w:r w:rsidRPr="006066B1">
        <w:rPr>
          <w:rFonts w:ascii="Times New Roman" w:hAnsi="Times New Roman" w:cs="Times New Roman"/>
          <w:sz w:val="22"/>
          <w:szCs w:val="22"/>
          <w:lang w:val="sr-Cyrl-CS"/>
        </w:rPr>
        <w:t xml:space="preserve">   </w:t>
      </w:r>
    </w:p>
    <w:p w:rsidR="003B491B" w:rsidRPr="003B3635" w:rsidRDefault="003B491B" w:rsidP="003B491B">
      <w:pPr>
        <w:rPr>
          <w:rFonts w:ascii="Cambria" w:hAnsi="Cambria" w:cs="Times New Roman"/>
          <w:sz w:val="22"/>
          <w:szCs w:val="22"/>
          <w:lang w:val="sr-Cyrl-CS"/>
        </w:rPr>
      </w:pPr>
    </w:p>
    <w:p w:rsidR="003B491B" w:rsidRDefault="00FA6492" w:rsidP="003B491B">
      <w:pPr>
        <w:rPr>
          <w:rFonts w:ascii="Cambria" w:hAnsi="Cambria" w:cs="Times New Roman"/>
          <w:b/>
          <w:sz w:val="22"/>
          <w:szCs w:val="22"/>
          <w:lang w:val="sr-Cyrl-CS"/>
        </w:rPr>
      </w:pPr>
      <w:r w:rsidRPr="00FA6492">
        <w:rPr>
          <w:rFonts w:ascii="Cambria" w:hAnsi="Cambria" w:cs="Times New Roman"/>
          <w:b/>
          <w:sz w:val="22"/>
          <w:szCs w:val="22"/>
          <w:lang w:val="sr-Cyrl-CS"/>
        </w:rPr>
        <w:t xml:space="preserve">14.00-15.00                    </w:t>
      </w:r>
      <w:r>
        <w:rPr>
          <w:rFonts w:ascii="Cambria" w:hAnsi="Cambria" w:cs="Times New Roman"/>
          <w:b/>
          <w:sz w:val="22"/>
          <w:szCs w:val="22"/>
          <w:lang w:val="sr-Cyrl-CS"/>
        </w:rPr>
        <w:t>Ручак</w:t>
      </w:r>
    </w:p>
    <w:p w:rsidR="00162910" w:rsidRPr="00FA6492" w:rsidRDefault="00162910" w:rsidP="003B491B">
      <w:pPr>
        <w:rPr>
          <w:rFonts w:ascii="Cambria" w:hAnsi="Cambria" w:cs="Times New Roman"/>
          <w:b/>
          <w:sz w:val="22"/>
          <w:szCs w:val="22"/>
          <w:lang w:val="sr-Cyrl-CS"/>
        </w:rPr>
      </w:pPr>
    </w:p>
    <w:p w:rsidR="003B491B" w:rsidRPr="003B3635" w:rsidRDefault="003B491B" w:rsidP="003B491B">
      <w:pPr>
        <w:rPr>
          <w:rFonts w:ascii="Cambria" w:hAnsi="Cambria" w:cs="Times New Roman"/>
          <w:b/>
          <w:sz w:val="22"/>
          <w:szCs w:val="22"/>
          <w:u w:val="single"/>
          <w:lang w:val="sr-Cyrl-CS"/>
        </w:rPr>
      </w:pPr>
    </w:p>
    <w:p w:rsidR="00C018BC" w:rsidRPr="00FA6492" w:rsidRDefault="00FA6492" w:rsidP="00C018BC">
      <w:pPr>
        <w:rPr>
          <w:rFonts w:ascii="Cambria" w:hAnsi="Cambria" w:cs="Times New Roman"/>
          <w:b/>
          <w:i/>
          <w:sz w:val="22"/>
          <w:szCs w:val="22"/>
          <w:lang w:val="sr-Cyrl-CS"/>
        </w:rPr>
      </w:pPr>
      <w:r>
        <w:rPr>
          <w:rFonts w:ascii="Cambria" w:hAnsi="Cambria" w:cs="Times New Roman"/>
          <w:b/>
          <w:sz w:val="22"/>
          <w:szCs w:val="22"/>
          <w:lang w:val="sr-Cyrl-CS"/>
        </w:rPr>
        <w:t>15.00 – 16.15</w:t>
      </w:r>
      <w:r w:rsidR="003B491B" w:rsidRPr="003B3635">
        <w:rPr>
          <w:rFonts w:ascii="Cambria" w:hAnsi="Cambria" w:cs="Times New Roman"/>
          <w:b/>
          <w:sz w:val="22"/>
          <w:szCs w:val="22"/>
          <w:lang w:val="sr-Cyrl-CS"/>
        </w:rPr>
        <w:t xml:space="preserve"> </w:t>
      </w:r>
      <w:r w:rsidR="003B491B" w:rsidRPr="003B3635">
        <w:rPr>
          <w:rFonts w:ascii="Cambria" w:hAnsi="Cambria" w:cs="Times New Roman"/>
          <w:b/>
          <w:sz w:val="22"/>
          <w:szCs w:val="22"/>
          <w:lang w:val="sr-Cyrl-CS"/>
        </w:rPr>
        <w:tab/>
      </w:r>
      <w:r w:rsidR="003B491B" w:rsidRPr="003B3635">
        <w:rPr>
          <w:rFonts w:ascii="Cambria" w:hAnsi="Cambria" w:cs="Times New Roman"/>
          <w:b/>
          <w:sz w:val="22"/>
          <w:szCs w:val="22"/>
          <w:lang w:val="sr-Cyrl-CS"/>
        </w:rPr>
        <w:tab/>
      </w:r>
      <w:r>
        <w:rPr>
          <w:rFonts w:ascii="Cambria" w:hAnsi="Cambria" w:cs="Times New Roman"/>
          <w:b/>
          <w:sz w:val="22"/>
          <w:szCs w:val="22"/>
          <w:lang w:val="sr-Cyrl-CS"/>
        </w:rPr>
        <w:t>Четврта</w:t>
      </w:r>
      <w:r w:rsidR="003B491B" w:rsidRPr="003B3635">
        <w:rPr>
          <w:rFonts w:ascii="Cambria" w:hAnsi="Cambria" w:cs="Times New Roman"/>
          <w:b/>
          <w:sz w:val="22"/>
          <w:szCs w:val="22"/>
          <w:lang w:val="sr-Cyrl-CS"/>
        </w:rPr>
        <w:t xml:space="preserve"> сесија: </w:t>
      </w:r>
      <w:r>
        <w:rPr>
          <w:rFonts w:ascii="Cambria" w:hAnsi="Cambria" w:cs="Times New Roman"/>
          <w:b/>
          <w:i/>
          <w:sz w:val="22"/>
          <w:szCs w:val="22"/>
          <w:lang w:val="sr-Cyrl-CS"/>
        </w:rPr>
        <w:t xml:space="preserve">Љубомир Тадић као теоретичар права </w:t>
      </w:r>
    </w:p>
    <w:p w:rsidR="003B491B" w:rsidRPr="003B3635" w:rsidRDefault="003B491B" w:rsidP="003B491B">
      <w:pPr>
        <w:jc w:val="both"/>
        <w:rPr>
          <w:rFonts w:ascii="Cambria" w:hAnsi="Cambria" w:cs="Times New Roman"/>
          <w:b/>
          <w:sz w:val="22"/>
          <w:szCs w:val="22"/>
          <w:lang w:val="sr-Cyrl-CS"/>
        </w:rPr>
      </w:pPr>
    </w:p>
    <w:p w:rsidR="00162910" w:rsidRPr="00162910" w:rsidRDefault="00162910" w:rsidP="00162910">
      <w:pPr>
        <w:ind w:left="1440" w:firstLine="720"/>
        <w:rPr>
          <w:rFonts w:ascii="Times New Roman" w:hAnsi="Times New Roman" w:cs="Times New Roman"/>
          <w:sz w:val="22"/>
          <w:szCs w:val="22"/>
          <w:lang w:val="sr-Cyrl-CS"/>
        </w:rPr>
      </w:pPr>
      <w:r w:rsidRPr="00162910">
        <w:rPr>
          <w:rFonts w:ascii="Times New Roman" w:hAnsi="Times New Roman" w:cs="Times New Roman"/>
          <w:sz w:val="22"/>
          <w:szCs w:val="22"/>
          <w:lang w:val="sr-Cyrl-CS"/>
        </w:rPr>
        <w:t xml:space="preserve">Модератор: Стефан Мићић, Филозофски факултет у Београду </w:t>
      </w:r>
    </w:p>
    <w:p w:rsidR="00162910" w:rsidRPr="00162910" w:rsidRDefault="00162910" w:rsidP="00F43386">
      <w:pPr>
        <w:rPr>
          <w:rFonts w:ascii="Times New Roman" w:hAnsi="Times New Roman" w:cs="Times New Roman"/>
          <w:i/>
          <w:sz w:val="22"/>
          <w:szCs w:val="22"/>
          <w:lang w:val="sr-Cyrl-CS"/>
        </w:rPr>
      </w:pPr>
    </w:p>
    <w:p w:rsidR="00162910" w:rsidRPr="00162910" w:rsidRDefault="00162910" w:rsidP="00162910">
      <w:pPr>
        <w:ind w:left="1440" w:firstLine="720"/>
        <w:rPr>
          <w:rFonts w:ascii="Times New Roman" w:hAnsi="Times New Roman" w:cs="Times New Roman"/>
          <w:sz w:val="22"/>
          <w:szCs w:val="22"/>
          <w:lang w:val="sr-Cyrl-CS"/>
        </w:rPr>
      </w:pPr>
      <w:bookmarkStart w:id="1" w:name="_Hlk191310177"/>
      <w:r w:rsidRPr="00162910">
        <w:rPr>
          <w:rFonts w:ascii="Times New Roman" w:hAnsi="Times New Roman" w:cs="Times New Roman"/>
          <w:sz w:val="22"/>
          <w:szCs w:val="22"/>
          <w:lang w:val="sr-Cyrl-CS"/>
        </w:rPr>
        <w:t xml:space="preserve">Академик Тибор Варади, редовни члан Српске академије наука и уметности  </w:t>
      </w:r>
    </w:p>
    <w:p w:rsidR="00162910" w:rsidRDefault="00162910" w:rsidP="00162910">
      <w:pPr>
        <w:ind w:left="1440" w:firstLine="720"/>
        <w:rPr>
          <w:rFonts w:ascii="Times New Roman" w:hAnsi="Times New Roman" w:cs="Times New Roman"/>
          <w:i/>
          <w:sz w:val="22"/>
          <w:szCs w:val="22"/>
          <w:lang w:val="sr-Cyrl-CS"/>
        </w:rPr>
      </w:pPr>
      <w:r w:rsidRPr="00162910">
        <w:rPr>
          <w:rFonts w:ascii="Times New Roman" w:hAnsi="Times New Roman" w:cs="Times New Roman"/>
          <w:i/>
          <w:sz w:val="22"/>
          <w:szCs w:val="22"/>
          <w:lang w:val="sr-Cyrl-CS"/>
        </w:rPr>
        <w:t>Право на размишљање</w:t>
      </w:r>
    </w:p>
    <w:p w:rsidR="00162910" w:rsidRPr="00162910" w:rsidRDefault="00162910" w:rsidP="00162910">
      <w:pPr>
        <w:ind w:left="1440" w:firstLine="720"/>
        <w:rPr>
          <w:rFonts w:ascii="Times New Roman" w:hAnsi="Times New Roman" w:cs="Times New Roman"/>
          <w:i/>
          <w:sz w:val="22"/>
          <w:szCs w:val="22"/>
          <w:lang w:val="sr-Cyrl-CS"/>
        </w:rPr>
      </w:pPr>
    </w:p>
    <w:p w:rsidR="00162910" w:rsidRPr="00162910" w:rsidRDefault="00162910" w:rsidP="00162910">
      <w:pPr>
        <w:ind w:left="1440" w:firstLine="720"/>
        <w:rPr>
          <w:rFonts w:ascii="Times New Roman" w:hAnsi="Times New Roman" w:cs="Times New Roman"/>
          <w:sz w:val="22"/>
          <w:szCs w:val="22"/>
          <w:lang w:val="sr-Cyrl-CS"/>
        </w:rPr>
      </w:pPr>
      <w:bookmarkStart w:id="2" w:name="_Hlk191310320"/>
      <w:bookmarkEnd w:id="1"/>
      <w:r w:rsidRPr="00162910">
        <w:rPr>
          <w:rFonts w:ascii="Times New Roman" w:hAnsi="Times New Roman" w:cs="Times New Roman"/>
          <w:sz w:val="22"/>
          <w:szCs w:val="22"/>
          <w:lang w:val="sr-Cyrl-CS"/>
        </w:rPr>
        <w:t xml:space="preserve">Академик Алпар Лошонц, редовни члан Српске академије наука и уметности  </w:t>
      </w:r>
    </w:p>
    <w:p w:rsidR="00162910" w:rsidRDefault="00162910" w:rsidP="00162910">
      <w:pPr>
        <w:ind w:left="1440" w:firstLine="720"/>
        <w:rPr>
          <w:rFonts w:ascii="Times New Roman" w:hAnsi="Times New Roman" w:cs="Times New Roman"/>
          <w:i/>
          <w:sz w:val="22"/>
          <w:szCs w:val="22"/>
          <w:lang w:val="sr-Cyrl-CS"/>
        </w:rPr>
      </w:pPr>
      <w:r w:rsidRPr="00162910">
        <w:rPr>
          <w:rFonts w:ascii="Times New Roman" w:hAnsi="Times New Roman" w:cs="Times New Roman"/>
          <w:i/>
          <w:sz w:val="22"/>
          <w:szCs w:val="22"/>
          <w:lang w:val="sr-Cyrl-CS"/>
        </w:rPr>
        <w:t>Љубомир Тадић, Ернст Блох и природно право</w:t>
      </w:r>
    </w:p>
    <w:p w:rsidR="00162910" w:rsidRPr="00162910" w:rsidRDefault="00162910" w:rsidP="00162910">
      <w:pPr>
        <w:ind w:left="1440" w:firstLine="720"/>
        <w:rPr>
          <w:rFonts w:ascii="Times New Roman" w:hAnsi="Times New Roman" w:cs="Times New Roman"/>
          <w:sz w:val="22"/>
          <w:szCs w:val="22"/>
          <w:lang w:val="sr-Cyrl-CS"/>
        </w:rPr>
      </w:pPr>
      <w:r w:rsidRPr="00162910">
        <w:rPr>
          <w:rFonts w:ascii="Times New Roman" w:hAnsi="Times New Roman" w:cs="Times New Roman"/>
          <w:i/>
          <w:sz w:val="22"/>
          <w:szCs w:val="22"/>
          <w:lang w:val="sr-Cyrl-CS"/>
        </w:rPr>
        <w:t xml:space="preserve"> </w:t>
      </w:r>
      <w:r w:rsidRPr="00162910">
        <w:rPr>
          <w:rFonts w:ascii="Times New Roman" w:hAnsi="Times New Roman" w:cs="Times New Roman"/>
          <w:sz w:val="22"/>
          <w:szCs w:val="22"/>
          <w:lang w:val="sr-Cyrl-CS"/>
        </w:rPr>
        <w:t xml:space="preserve"> </w:t>
      </w:r>
    </w:p>
    <w:p w:rsidR="00162910" w:rsidRPr="00162910" w:rsidRDefault="00162910" w:rsidP="00162910">
      <w:pPr>
        <w:ind w:left="1440" w:firstLine="720"/>
        <w:rPr>
          <w:rFonts w:ascii="Times New Roman" w:hAnsi="Times New Roman" w:cs="Times New Roman"/>
          <w:sz w:val="22"/>
          <w:szCs w:val="22"/>
          <w:lang w:val="sr-Cyrl-CS"/>
        </w:rPr>
      </w:pPr>
      <w:r w:rsidRPr="00162910">
        <w:rPr>
          <w:rFonts w:ascii="Times New Roman" w:hAnsi="Times New Roman" w:cs="Times New Roman"/>
          <w:sz w:val="22"/>
          <w:szCs w:val="22"/>
          <w:lang w:val="sr-Cyrl-CS"/>
        </w:rPr>
        <w:t>Проф. др Јовица Тркуља, редовни професор Правног факултета у пензији</w:t>
      </w:r>
    </w:p>
    <w:p w:rsidR="00162910" w:rsidRDefault="00162910" w:rsidP="00162910">
      <w:pPr>
        <w:ind w:left="1440" w:firstLine="720"/>
        <w:rPr>
          <w:rFonts w:ascii="Times New Roman" w:hAnsi="Times New Roman" w:cs="Times New Roman"/>
          <w:i/>
          <w:color w:val="222222"/>
          <w:sz w:val="22"/>
          <w:szCs w:val="22"/>
          <w:shd w:val="clear" w:color="auto" w:fill="FFFFFF"/>
          <w:lang w:val="sr-Cyrl-CS"/>
        </w:rPr>
      </w:pPr>
      <w:r w:rsidRPr="00162910">
        <w:rPr>
          <w:rFonts w:ascii="Times New Roman" w:hAnsi="Times New Roman" w:cs="Times New Roman"/>
          <w:i/>
          <w:color w:val="222222"/>
          <w:sz w:val="22"/>
          <w:szCs w:val="22"/>
          <w:shd w:val="clear" w:color="auto" w:fill="FFFFFF"/>
          <w:lang w:val="sr-Cyrl-CS"/>
        </w:rPr>
        <w:lastRenderedPageBreak/>
        <w:t>Суочавање с временом - интервјуи и полемике Љубомира Тадића</w:t>
      </w:r>
      <w:bookmarkEnd w:id="2"/>
    </w:p>
    <w:p w:rsidR="00162910" w:rsidRPr="00162910" w:rsidRDefault="00162910" w:rsidP="00162910">
      <w:pPr>
        <w:ind w:left="1440" w:firstLine="720"/>
        <w:rPr>
          <w:rFonts w:ascii="Times New Roman" w:hAnsi="Times New Roman" w:cs="Times New Roman"/>
          <w:i/>
          <w:sz w:val="22"/>
          <w:szCs w:val="22"/>
          <w:lang w:val="sr-Cyrl-CS"/>
        </w:rPr>
      </w:pPr>
    </w:p>
    <w:p w:rsidR="00162910" w:rsidRPr="00162910" w:rsidRDefault="00162910" w:rsidP="00162910">
      <w:pPr>
        <w:ind w:left="720" w:firstLine="720"/>
        <w:rPr>
          <w:rFonts w:ascii="Times New Roman" w:hAnsi="Times New Roman" w:cs="Times New Roman"/>
          <w:sz w:val="22"/>
          <w:szCs w:val="22"/>
          <w:lang w:val="sr-Cyrl-CS"/>
        </w:rPr>
      </w:pPr>
      <w:r w:rsidRPr="00162910">
        <w:rPr>
          <w:rFonts w:ascii="Times New Roman" w:hAnsi="Times New Roman" w:cs="Times New Roman"/>
          <w:sz w:val="22"/>
          <w:szCs w:val="22"/>
          <w:lang w:val="sr-Cyrl-CS"/>
        </w:rPr>
        <w:t>Проф. др Јасминка Хасанбеговић, редовна професорка Правног факултета у Београду у пензији</w:t>
      </w:r>
    </w:p>
    <w:p w:rsidR="00162910" w:rsidRPr="00162910" w:rsidRDefault="00162910" w:rsidP="00162910">
      <w:pPr>
        <w:ind w:left="720" w:firstLine="720"/>
        <w:rPr>
          <w:lang w:val="sr-Cyrl-CS"/>
        </w:rPr>
      </w:pPr>
      <w:r w:rsidRPr="00162910">
        <w:rPr>
          <w:rFonts w:ascii="Times New Roman" w:hAnsi="Times New Roman" w:cs="Times New Roman"/>
          <w:i/>
          <w:sz w:val="22"/>
          <w:szCs w:val="22"/>
          <w:lang w:val="sr-Cyrl-CS"/>
        </w:rPr>
        <w:t>“О предмету правних наука” Љубомира Тадића</w:t>
      </w:r>
    </w:p>
    <w:p w:rsidR="00162910" w:rsidRPr="00162910" w:rsidRDefault="00162910" w:rsidP="00162910">
      <w:pPr>
        <w:rPr>
          <w:rFonts w:ascii="Times New Roman" w:hAnsi="Times New Roman" w:cs="Times New Roman"/>
          <w:lang w:val="sr-Cyrl-CS"/>
        </w:rPr>
      </w:pPr>
    </w:p>
    <w:p w:rsidR="00F8221D" w:rsidRPr="00162910" w:rsidRDefault="00F8221D" w:rsidP="00F8221D">
      <w:pPr>
        <w:ind w:left="2160"/>
        <w:rPr>
          <w:rFonts w:ascii="Cambria" w:hAnsi="Cambria" w:cs="Times New Roman"/>
          <w:sz w:val="22"/>
          <w:szCs w:val="22"/>
          <w:lang w:val="sr-Cyrl-CS"/>
        </w:rPr>
      </w:pPr>
    </w:p>
    <w:p w:rsidR="003B491B" w:rsidRPr="003B3635" w:rsidRDefault="003B491B" w:rsidP="003B491B">
      <w:pPr>
        <w:ind w:left="2160" w:hanging="2160"/>
        <w:jc w:val="both"/>
        <w:rPr>
          <w:rFonts w:ascii="Cambria" w:hAnsi="Cambria" w:cs="Times New Roman"/>
          <w:sz w:val="22"/>
          <w:szCs w:val="22"/>
          <w:lang w:val="sr-Cyrl-CS"/>
        </w:rPr>
      </w:pPr>
    </w:p>
    <w:p w:rsidR="00F60ADC" w:rsidRPr="003B3635" w:rsidRDefault="003B491B" w:rsidP="00F60ADC">
      <w:pPr>
        <w:ind w:left="2160" w:hanging="2160"/>
        <w:jc w:val="both"/>
        <w:rPr>
          <w:rFonts w:ascii="Cambria" w:hAnsi="Cambria" w:cs="Times New Roman"/>
          <w:sz w:val="22"/>
          <w:szCs w:val="22"/>
          <w:lang w:val="sr-Cyrl-CS"/>
        </w:rPr>
      </w:pPr>
      <w:r w:rsidRPr="001B1F16">
        <w:rPr>
          <w:rFonts w:ascii="Cambria" w:hAnsi="Cambria" w:cs="Times New Roman"/>
          <w:b/>
          <w:sz w:val="22"/>
          <w:szCs w:val="22"/>
          <w:lang w:val="sr-Cyrl-CS"/>
        </w:rPr>
        <w:t>1</w:t>
      </w:r>
      <w:r w:rsidR="00F8221D">
        <w:rPr>
          <w:rFonts w:ascii="Cambria" w:hAnsi="Cambria" w:cs="Times New Roman"/>
          <w:b/>
          <w:sz w:val="22"/>
          <w:szCs w:val="22"/>
          <w:lang w:val="sr-Cyrl-CS"/>
        </w:rPr>
        <w:t>6</w:t>
      </w:r>
      <w:r w:rsidRPr="001B1F16">
        <w:rPr>
          <w:rFonts w:ascii="Cambria" w:hAnsi="Cambria" w:cs="Times New Roman"/>
          <w:b/>
          <w:sz w:val="22"/>
          <w:szCs w:val="22"/>
          <w:lang w:val="sr-Cyrl-CS"/>
        </w:rPr>
        <w:t>.</w:t>
      </w:r>
      <w:r w:rsidR="00F8221D">
        <w:rPr>
          <w:rFonts w:ascii="Cambria" w:hAnsi="Cambria" w:cs="Times New Roman"/>
          <w:b/>
          <w:sz w:val="22"/>
          <w:szCs w:val="22"/>
          <w:lang w:val="sr-Cyrl-CS"/>
        </w:rPr>
        <w:t>15</w:t>
      </w:r>
      <w:r w:rsidRPr="001B1F16">
        <w:rPr>
          <w:rFonts w:ascii="Cambria" w:hAnsi="Cambria" w:cs="Times New Roman"/>
          <w:b/>
          <w:sz w:val="22"/>
          <w:szCs w:val="22"/>
          <w:lang w:val="sr-Cyrl-CS"/>
        </w:rPr>
        <w:t xml:space="preserve"> – 1</w:t>
      </w:r>
      <w:r w:rsidR="00F8221D">
        <w:rPr>
          <w:rFonts w:ascii="Cambria" w:hAnsi="Cambria" w:cs="Times New Roman"/>
          <w:b/>
          <w:sz w:val="22"/>
          <w:szCs w:val="22"/>
          <w:lang w:val="sr-Cyrl-CS"/>
        </w:rPr>
        <w:t>7.30</w:t>
      </w:r>
      <w:r w:rsidRPr="001B1F16">
        <w:rPr>
          <w:rFonts w:ascii="Cambria" w:hAnsi="Cambria" w:cs="Times New Roman"/>
          <w:b/>
          <w:sz w:val="22"/>
          <w:szCs w:val="22"/>
          <w:lang w:val="sr-Cyrl-CS"/>
        </w:rPr>
        <w:t xml:space="preserve"> </w:t>
      </w:r>
      <w:r w:rsidRPr="003B3635">
        <w:rPr>
          <w:rFonts w:ascii="Cambria" w:hAnsi="Cambria" w:cs="Times New Roman"/>
          <w:sz w:val="22"/>
          <w:szCs w:val="22"/>
          <w:lang w:val="sr-Cyrl-CS"/>
        </w:rPr>
        <w:tab/>
      </w:r>
      <w:r w:rsidR="00F8221D">
        <w:rPr>
          <w:rFonts w:ascii="Cambria" w:hAnsi="Cambria" w:cs="Times New Roman"/>
          <w:b/>
          <w:sz w:val="22"/>
          <w:szCs w:val="22"/>
          <w:lang w:val="sr-Cyrl-CS"/>
        </w:rPr>
        <w:t>Пета</w:t>
      </w:r>
      <w:r w:rsidRPr="003B3635">
        <w:rPr>
          <w:rFonts w:ascii="Cambria" w:hAnsi="Cambria" w:cs="Times New Roman"/>
          <w:b/>
          <w:sz w:val="22"/>
          <w:szCs w:val="22"/>
          <w:lang w:val="sr-Cyrl-CS"/>
        </w:rPr>
        <w:t xml:space="preserve"> сесија</w:t>
      </w:r>
      <w:r w:rsidR="00F60ADC" w:rsidRPr="003B3635">
        <w:rPr>
          <w:rFonts w:ascii="Cambria" w:hAnsi="Cambria" w:cs="Times New Roman"/>
          <w:sz w:val="22"/>
          <w:szCs w:val="22"/>
          <w:lang w:val="sr-Cyrl-CS"/>
        </w:rPr>
        <w:t xml:space="preserve">: </w:t>
      </w:r>
      <w:r w:rsidR="00F8221D">
        <w:rPr>
          <w:rFonts w:ascii="Cambria" w:hAnsi="Cambria" w:cs="Times New Roman"/>
          <w:b/>
          <w:i/>
          <w:sz w:val="22"/>
          <w:szCs w:val="22"/>
          <w:lang w:val="sr-Cyrl-CS"/>
        </w:rPr>
        <w:t xml:space="preserve">Љубомир Тадић као личност </w:t>
      </w:r>
    </w:p>
    <w:p w:rsidR="00F60ADC" w:rsidRPr="003B3635" w:rsidRDefault="00F60ADC" w:rsidP="00F60ADC">
      <w:pPr>
        <w:ind w:left="2160" w:hanging="2160"/>
        <w:jc w:val="both"/>
        <w:rPr>
          <w:rFonts w:ascii="Cambria" w:hAnsi="Cambria" w:cs="Times New Roman"/>
          <w:sz w:val="22"/>
          <w:szCs w:val="22"/>
          <w:lang w:val="sr-Cyrl-CS"/>
        </w:rPr>
      </w:pPr>
    </w:p>
    <w:p w:rsidR="00162910" w:rsidRDefault="003B491B" w:rsidP="007474D6">
      <w:pPr>
        <w:rPr>
          <w:rFonts w:ascii="Times New Roman" w:hAnsi="Times New Roman" w:cs="Times New Roman"/>
          <w:sz w:val="22"/>
          <w:szCs w:val="22"/>
          <w:lang w:val="sr-Cyrl-CS"/>
        </w:rPr>
      </w:pPr>
      <w:r w:rsidRPr="003B3635">
        <w:rPr>
          <w:rFonts w:ascii="Cambria" w:hAnsi="Cambria" w:cs="Times New Roman"/>
          <w:b/>
          <w:sz w:val="22"/>
          <w:szCs w:val="22"/>
          <w:lang w:val="sr-Cyrl-CS"/>
        </w:rPr>
        <w:tab/>
      </w:r>
      <w:r w:rsidR="00162910">
        <w:rPr>
          <w:rFonts w:ascii="Cambria" w:hAnsi="Cambria" w:cs="Times New Roman"/>
          <w:b/>
          <w:sz w:val="22"/>
          <w:szCs w:val="22"/>
          <w:lang w:val="sr-Cyrl-CS"/>
        </w:rPr>
        <w:tab/>
      </w:r>
      <w:r w:rsidR="00162910">
        <w:rPr>
          <w:rFonts w:ascii="Cambria" w:hAnsi="Cambria" w:cs="Times New Roman"/>
          <w:b/>
          <w:sz w:val="22"/>
          <w:szCs w:val="22"/>
          <w:lang w:val="sr-Cyrl-CS"/>
        </w:rPr>
        <w:tab/>
      </w:r>
      <w:r w:rsidR="00162910" w:rsidRPr="00162910">
        <w:rPr>
          <w:rFonts w:ascii="Times New Roman" w:hAnsi="Times New Roman" w:cs="Times New Roman"/>
          <w:sz w:val="22"/>
          <w:szCs w:val="22"/>
          <w:lang w:val="sr-Cyrl-CS"/>
        </w:rPr>
        <w:t>Модератор: Проф. др Јовица Тркуља, Правни факултет у Београду</w:t>
      </w:r>
    </w:p>
    <w:p w:rsidR="00162910" w:rsidRPr="00162910" w:rsidRDefault="00162910" w:rsidP="007474D6">
      <w:pPr>
        <w:rPr>
          <w:rFonts w:ascii="Times New Roman" w:hAnsi="Times New Roman" w:cs="Times New Roman"/>
          <w:sz w:val="22"/>
          <w:szCs w:val="22"/>
          <w:lang w:val="sr-Cyrl-CS"/>
        </w:rPr>
      </w:pPr>
      <w:r w:rsidRPr="00162910">
        <w:rPr>
          <w:rFonts w:ascii="Times New Roman" w:hAnsi="Times New Roman" w:cs="Times New Roman"/>
          <w:sz w:val="22"/>
          <w:szCs w:val="22"/>
          <w:lang w:val="sr-Cyrl-CS"/>
        </w:rPr>
        <w:t xml:space="preserve"> </w:t>
      </w:r>
    </w:p>
    <w:p w:rsidR="00162910" w:rsidRDefault="00162910" w:rsidP="00162910">
      <w:pPr>
        <w:ind w:left="1440" w:firstLine="720"/>
        <w:rPr>
          <w:rFonts w:ascii="Times New Roman" w:hAnsi="Times New Roman" w:cs="Times New Roman"/>
          <w:sz w:val="22"/>
          <w:szCs w:val="22"/>
          <w:lang w:val="sr-Cyrl-CS"/>
        </w:rPr>
      </w:pPr>
      <w:r w:rsidRPr="00162910">
        <w:rPr>
          <w:rFonts w:ascii="Times New Roman" w:hAnsi="Times New Roman" w:cs="Times New Roman"/>
          <w:sz w:val="22"/>
          <w:szCs w:val="22"/>
          <w:lang w:val="sr-Cyrl-CS"/>
        </w:rPr>
        <w:t xml:space="preserve">Др Драгољуб Мићуновић, редовни професор Филозофског факултета у пензији </w:t>
      </w:r>
    </w:p>
    <w:p w:rsidR="00B33FCC" w:rsidRPr="00162910" w:rsidRDefault="00B33FCC" w:rsidP="00162910">
      <w:pPr>
        <w:ind w:left="1440" w:firstLine="720"/>
        <w:rPr>
          <w:rFonts w:ascii="Times New Roman" w:hAnsi="Times New Roman" w:cs="Times New Roman"/>
          <w:sz w:val="22"/>
          <w:szCs w:val="22"/>
          <w:lang w:val="sr-Cyrl-CS"/>
        </w:rPr>
      </w:pPr>
    </w:p>
    <w:p w:rsidR="00162910" w:rsidRDefault="00162910" w:rsidP="00B33FCC">
      <w:pPr>
        <w:ind w:left="1440" w:firstLine="720"/>
        <w:rPr>
          <w:rFonts w:ascii="Times New Roman" w:hAnsi="Times New Roman" w:cs="Times New Roman"/>
          <w:sz w:val="22"/>
          <w:szCs w:val="22"/>
          <w:lang w:val="sr-Cyrl-CS"/>
        </w:rPr>
      </w:pPr>
      <w:r w:rsidRPr="00162910">
        <w:rPr>
          <w:rFonts w:ascii="Times New Roman" w:hAnsi="Times New Roman" w:cs="Times New Roman"/>
          <w:sz w:val="22"/>
          <w:szCs w:val="22"/>
          <w:lang w:val="sr-Cyrl-CS"/>
        </w:rPr>
        <w:t xml:space="preserve">Јагош Ђуретић, </w:t>
      </w:r>
      <w:bookmarkStart w:id="3" w:name="_Hlk195105244"/>
      <w:r w:rsidRPr="00162910">
        <w:rPr>
          <w:rFonts w:ascii="Times New Roman" w:hAnsi="Times New Roman" w:cs="Times New Roman"/>
          <w:sz w:val="22"/>
          <w:szCs w:val="22"/>
          <w:lang w:val="sr-Cyrl-CS"/>
        </w:rPr>
        <w:t>издавачка кућа “Албатрос Плус”</w:t>
      </w:r>
      <w:bookmarkEnd w:id="3"/>
      <w:r w:rsidRPr="00162910">
        <w:rPr>
          <w:rFonts w:ascii="Times New Roman" w:hAnsi="Times New Roman" w:cs="Times New Roman"/>
          <w:sz w:val="22"/>
          <w:szCs w:val="22"/>
          <w:lang w:val="sr-Cyrl-CS"/>
        </w:rPr>
        <w:t xml:space="preserve"> </w:t>
      </w:r>
    </w:p>
    <w:p w:rsidR="00B33FCC" w:rsidRPr="00162910" w:rsidRDefault="00B33FCC" w:rsidP="00B33FCC">
      <w:pPr>
        <w:ind w:left="1440" w:firstLine="720"/>
        <w:rPr>
          <w:rFonts w:ascii="Times New Roman" w:hAnsi="Times New Roman" w:cs="Times New Roman"/>
          <w:sz w:val="22"/>
          <w:szCs w:val="22"/>
          <w:lang w:val="sr-Cyrl-CS"/>
        </w:rPr>
      </w:pPr>
    </w:p>
    <w:p w:rsidR="00162910" w:rsidRPr="00162910" w:rsidRDefault="00162910" w:rsidP="00B33FCC">
      <w:pPr>
        <w:ind w:left="1440" w:firstLine="720"/>
        <w:rPr>
          <w:lang w:val="sr-Cyrl-CS"/>
        </w:rPr>
      </w:pPr>
      <w:r w:rsidRPr="00162910">
        <w:rPr>
          <w:rFonts w:ascii="Times New Roman" w:hAnsi="Times New Roman" w:cs="Times New Roman"/>
          <w:sz w:val="22"/>
          <w:szCs w:val="22"/>
          <w:lang w:val="sr-Cyrl-CS"/>
        </w:rPr>
        <w:t>Др Невен Цветићанин, научни саветник Института друштвених наука</w:t>
      </w:r>
    </w:p>
    <w:p w:rsidR="00162910" w:rsidRPr="00162910" w:rsidRDefault="00162910" w:rsidP="00162910">
      <w:pPr>
        <w:rPr>
          <w:rFonts w:ascii="Times New Roman" w:hAnsi="Times New Roman" w:cs="Times New Roman"/>
          <w:i/>
          <w:sz w:val="22"/>
          <w:szCs w:val="22"/>
          <w:lang w:val="sr-Cyrl-CS"/>
        </w:rPr>
      </w:pPr>
    </w:p>
    <w:p w:rsidR="00F60ADC" w:rsidRPr="00162910" w:rsidRDefault="00F60ADC" w:rsidP="00F60ADC">
      <w:pPr>
        <w:ind w:left="2160" w:hanging="2160"/>
        <w:jc w:val="both"/>
        <w:rPr>
          <w:rFonts w:ascii="Cambria" w:hAnsi="Cambria" w:cs="Times New Roman"/>
          <w:i/>
          <w:sz w:val="22"/>
          <w:szCs w:val="22"/>
          <w:lang w:val="sr-Cyrl-CS"/>
        </w:rPr>
      </w:pPr>
    </w:p>
    <w:p w:rsidR="003B491B" w:rsidRPr="003B3635" w:rsidRDefault="003B491B" w:rsidP="005C2375">
      <w:pPr>
        <w:jc w:val="both"/>
        <w:rPr>
          <w:rFonts w:ascii="Cambria" w:hAnsi="Cambria"/>
          <w:sz w:val="22"/>
          <w:szCs w:val="22"/>
          <w:lang w:val="ru-RU"/>
        </w:rPr>
      </w:pPr>
    </w:p>
    <w:p w:rsidR="003B491B" w:rsidRPr="003B3635" w:rsidRDefault="003B491B" w:rsidP="003B491B">
      <w:pPr>
        <w:jc w:val="both"/>
        <w:rPr>
          <w:rFonts w:ascii="Cambria" w:hAnsi="Cambria" w:cs="Times New Roman"/>
          <w:sz w:val="22"/>
          <w:szCs w:val="22"/>
          <w:lang w:val="sr-Cyrl-CS"/>
        </w:rPr>
      </w:pPr>
    </w:p>
    <w:p w:rsidR="003B491B" w:rsidRPr="003B3635" w:rsidRDefault="003B491B" w:rsidP="003B491B">
      <w:pPr>
        <w:jc w:val="both"/>
        <w:rPr>
          <w:rFonts w:ascii="Cambria" w:hAnsi="Cambria" w:cs="Times New Roman"/>
          <w:sz w:val="22"/>
          <w:szCs w:val="22"/>
          <w:lang w:val="ru-RU"/>
        </w:rPr>
      </w:pPr>
    </w:p>
    <w:p w:rsidR="003B491B" w:rsidRPr="003B3635" w:rsidRDefault="003B491B" w:rsidP="003B491B">
      <w:pPr>
        <w:jc w:val="both"/>
        <w:rPr>
          <w:rFonts w:ascii="Cambria" w:hAnsi="Cambria" w:cs="Times New Roman"/>
          <w:sz w:val="22"/>
          <w:szCs w:val="22"/>
          <w:lang w:val="ru-RU"/>
        </w:rPr>
      </w:pPr>
    </w:p>
    <w:p w:rsidR="003B491B" w:rsidRPr="003B3635" w:rsidRDefault="003B491B" w:rsidP="003B491B">
      <w:pPr>
        <w:jc w:val="both"/>
        <w:rPr>
          <w:rFonts w:ascii="Cambria" w:hAnsi="Cambria" w:cs="Times New Roman"/>
          <w:sz w:val="22"/>
          <w:szCs w:val="22"/>
          <w:lang w:val="ru-RU"/>
        </w:rPr>
      </w:pPr>
    </w:p>
    <w:p w:rsidR="003B491B" w:rsidRPr="003B3635" w:rsidRDefault="003B491B" w:rsidP="003B491B">
      <w:pPr>
        <w:jc w:val="both"/>
        <w:rPr>
          <w:rFonts w:ascii="Cambria" w:hAnsi="Cambria" w:cs="Times New Roman"/>
          <w:sz w:val="22"/>
          <w:szCs w:val="22"/>
          <w:lang w:val="ru-RU"/>
        </w:rPr>
      </w:pPr>
    </w:p>
    <w:p w:rsidR="003B491B" w:rsidRPr="003B3635" w:rsidRDefault="003B491B" w:rsidP="003B491B">
      <w:pPr>
        <w:jc w:val="both"/>
        <w:rPr>
          <w:rFonts w:ascii="Cambria" w:hAnsi="Cambria" w:cs="Times New Roman"/>
          <w:sz w:val="22"/>
          <w:szCs w:val="22"/>
          <w:lang w:val="ru-RU"/>
        </w:rPr>
      </w:pPr>
    </w:p>
    <w:p w:rsidR="003B491B" w:rsidRPr="003B3635" w:rsidRDefault="005C2375" w:rsidP="003B491B">
      <w:pPr>
        <w:jc w:val="both"/>
        <w:rPr>
          <w:rFonts w:ascii="Cambria" w:hAnsi="Cambria" w:cs="Times New Roman"/>
          <w:sz w:val="22"/>
          <w:szCs w:val="22"/>
          <w:lang w:val="sr-Latn-CS"/>
        </w:rPr>
      </w:pPr>
      <w:r w:rsidRPr="003B3635">
        <w:rPr>
          <w:rFonts w:ascii="Cambria" w:hAnsi="Cambria" w:cs="Times New Roman"/>
          <w:sz w:val="22"/>
          <w:szCs w:val="22"/>
          <w:lang w:val="ru-RU"/>
        </w:rPr>
        <w:t xml:space="preserve">У Београду, </w:t>
      </w:r>
      <w:r w:rsidR="00EE0502">
        <w:rPr>
          <w:rFonts w:ascii="Cambria" w:hAnsi="Cambria" w:cs="Times New Roman"/>
          <w:sz w:val="22"/>
          <w:szCs w:val="22"/>
          <w:lang/>
        </w:rPr>
        <w:t xml:space="preserve">5. 5. </w:t>
      </w:r>
      <w:bookmarkStart w:id="4" w:name="_GoBack"/>
      <w:bookmarkEnd w:id="4"/>
      <w:r w:rsidRPr="003B3635">
        <w:rPr>
          <w:rFonts w:ascii="Cambria" w:hAnsi="Cambria" w:cs="Times New Roman"/>
          <w:sz w:val="22"/>
          <w:szCs w:val="22"/>
          <w:lang w:val="ru-RU"/>
        </w:rPr>
        <w:t>202</w:t>
      </w:r>
      <w:r w:rsidR="00F8221D">
        <w:rPr>
          <w:rFonts w:ascii="Cambria" w:hAnsi="Cambria" w:cs="Times New Roman"/>
          <w:sz w:val="22"/>
          <w:szCs w:val="22"/>
          <w:lang w:val="ru-RU"/>
        </w:rPr>
        <w:t>5</w:t>
      </w:r>
      <w:r w:rsidR="003B491B" w:rsidRPr="003B3635">
        <w:rPr>
          <w:rFonts w:ascii="Cambria" w:hAnsi="Cambria" w:cs="Times New Roman"/>
          <w:sz w:val="22"/>
          <w:szCs w:val="22"/>
          <w:lang w:val="ru-RU"/>
        </w:rPr>
        <w:t xml:space="preserve">. године                                   </w:t>
      </w:r>
      <w:r w:rsidR="003B491B" w:rsidRPr="003B3635">
        <w:rPr>
          <w:rFonts w:ascii="Cambria" w:hAnsi="Cambria" w:cs="Times New Roman"/>
          <w:sz w:val="22"/>
          <w:szCs w:val="22"/>
          <w:lang w:val="ru-RU"/>
        </w:rPr>
        <w:tab/>
      </w:r>
      <w:r w:rsidR="003B491B" w:rsidRPr="003B3635">
        <w:rPr>
          <w:rFonts w:ascii="Cambria" w:hAnsi="Cambria" w:cs="Times New Roman"/>
          <w:sz w:val="22"/>
          <w:szCs w:val="22"/>
          <w:lang w:val="ru-RU"/>
        </w:rPr>
        <w:tab/>
      </w:r>
      <w:r w:rsidR="00B3398D">
        <w:rPr>
          <w:rFonts w:ascii="Cambria" w:hAnsi="Cambria" w:cs="Times New Roman"/>
          <w:sz w:val="22"/>
          <w:szCs w:val="22"/>
          <w:lang w:val="ru-RU"/>
        </w:rPr>
        <w:t>Председник</w:t>
      </w:r>
      <w:r w:rsidR="003B491B" w:rsidRPr="003B3635">
        <w:rPr>
          <w:rFonts w:ascii="Cambria" w:hAnsi="Cambria" w:cs="Times New Roman"/>
          <w:sz w:val="22"/>
          <w:szCs w:val="22"/>
          <w:lang w:val="ru-RU"/>
        </w:rPr>
        <w:t xml:space="preserve"> програмског одбора</w:t>
      </w:r>
    </w:p>
    <w:p w:rsidR="003B491B" w:rsidRPr="00F8221D" w:rsidRDefault="003B491B" w:rsidP="003B491B">
      <w:pPr>
        <w:jc w:val="both"/>
        <w:rPr>
          <w:rFonts w:ascii="Cambria" w:hAnsi="Cambria" w:cs="Times New Roman"/>
          <w:sz w:val="22"/>
          <w:szCs w:val="22"/>
          <w:lang/>
        </w:rPr>
      </w:pPr>
      <w:r w:rsidRPr="003B3635">
        <w:rPr>
          <w:rFonts w:ascii="Cambria" w:hAnsi="Cambria" w:cs="Times New Roman"/>
          <w:sz w:val="22"/>
          <w:szCs w:val="22"/>
          <w:lang w:val="ru-RU"/>
        </w:rPr>
        <w:t xml:space="preserve">                                                                                         </w:t>
      </w:r>
      <w:r w:rsidRPr="003B3635">
        <w:rPr>
          <w:rFonts w:ascii="Cambria" w:hAnsi="Cambria" w:cs="Times New Roman"/>
          <w:sz w:val="22"/>
          <w:szCs w:val="22"/>
          <w:lang w:val="ru-RU"/>
        </w:rPr>
        <w:tab/>
      </w:r>
      <w:r w:rsidRPr="003B3635">
        <w:rPr>
          <w:rFonts w:ascii="Cambria" w:hAnsi="Cambria" w:cs="Times New Roman"/>
          <w:sz w:val="22"/>
          <w:szCs w:val="22"/>
          <w:lang w:val="ru-RU"/>
        </w:rPr>
        <w:tab/>
      </w:r>
      <w:r w:rsidRPr="003B3635">
        <w:rPr>
          <w:rFonts w:ascii="Cambria" w:hAnsi="Cambria" w:cs="Times New Roman"/>
          <w:sz w:val="22"/>
          <w:szCs w:val="22"/>
          <w:lang w:val="ru-RU"/>
        </w:rPr>
        <w:tab/>
      </w:r>
      <w:r w:rsidRPr="003B3635">
        <w:rPr>
          <w:rFonts w:ascii="Cambria" w:hAnsi="Cambria" w:cs="Times New Roman"/>
          <w:sz w:val="22"/>
          <w:szCs w:val="22"/>
          <w:lang w:val="ru-RU"/>
        </w:rPr>
        <w:tab/>
      </w:r>
      <w:proofErr w:type="spellStart"/>
      <w:r w:rsidRPr="003B3635">
        <w:rPr>
          <w:rFonts w:ascii="Cambria" w:hAnsi="Cambria" w:cs="Times New Roman"/>
          <w:sz w:val="22"/>
          <w:szCs w:val="22"/>
        </w:rPr>
        <w:t>Др</w:t>
      </w:r>
      <w:proofErr w:type="spellEnd"/>
      <w:r w:rsidRPr="00EE0502">
        <w:rPr>
          <w:rFonts w:ascii="Cambria" w:hAnsi="Cambria" w:cs="Times New Roman"/>
          <w:sz w:val="22"/>
          <w:szCs w:val="22"/>
          <w:lang/>
        </w:rPr>
        <w:t xml:space="preserve"> </w:t>
      </w:r>
      <w:r w:rsidR="00F8221D">
        <w:rPr>
          <w:rFonts w:ascii="Cambria" w:hAnsi="Cambria" w:cs="Times New Roman"/>
          <w:sz w:val="22"/>
          <w:szCs w:val="22"/>
          <w:lang/>
        </w:rPr>
        <w:t xml:space="preserve">Невен Цветићанин </w:t>
      </w:r>
    </w:p>
    <w:sectPr w:rsidR="003B491B" w:rsidRPr="00F8221D" w:rsidSect="001B1F16">
      <w:headerReference w:type="default" r:id="rId8"/>
      <w:footerReference w:type="default" r:id="rId9"/>
      <w:pgSz w:w="11906" w:h="16838"/>
      <w:pgMar w:top="2686" w:right="827" w:bottom="1616" w:left="873" w:header="708" w:footer="8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DC3" w:rsidRDefault="00BB4DC3" w:rsidP="005A6866">
      <w:r>
        <w:separator/>
      </w:r>
    </w:p>
  </w:endnote>
  <w:endnote w:type="continuationSeparator" w:id="0">
    <w:p w:rsidR="00BB4DC3" w:rsidRDefault="00BB4DC3" w:rsidP="005A68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Mono">
    <w:altName w:val="Courier New"/>
    <w:charset w:val="01"/>
    <w:family w:val="modern"/>
    <w:pitch w:val="fixed"/>
    <w:sig w:usb0="E0000AFF" w:usb1="400078FF" w:usb2="00000001"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66" w:rsidRDefault="00AE36FA">
    <w:pPr>
      <w:pStyle w:val="Footer"/>
    </w:pPr>
    <w:r>
      <w:rPr>
        <w:noProof/>
      </w:rPr>
      <w:pict>
        <v:shapetype id="_x0000_t202" coordsize="21600,21600" o:spt="202" path="m,l,21600r21600,l21600,xe">
          <v:stroke joinstyle="miter"/>
          <v:path gradientshapeok="t" o:connecttype="rect"/>
        </v:shapetype>
        <v:shape id="Text Box 8" o:spid="_x0000_s2052" type="#_x0000_t202" style="position:absolute;margin-left:215.35pt;margin-top:18.4pt;width:138.5pt;height:26.5pt;z-index:-251654144;visibility:visible;mso-width-relative:margin;mso-height-relative:margin" wrapcoords="-117 0 -117 20983 21600 20983 21600 0 -11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" fillcolor="white [3201]" stroked="f" strokeweight=".5pt">
          <v:textbox style="mso-next-textbox:#Text Box 8">
            <w:txbxContent>
              <w:p w:rsidR="003C29C1" w:rsidRPr="003C29C1" w:rsidRDefault="003C29C1" w:rsidP="003C29C1">
                <w:pPr>
                  <w:rPr>
                    <w:rFonts w:ascii="Arial" w:hAnsi="Arial" w:cs="Arial"/>
                    <w:sz w:val="15"/>
                    <w:szCs w:val="15"/>
                  </w:rPr>
                </w:pPr>
                <w:proofErr w:type="spellStart"/>
                <w:r w:rsidRPr="003C29C1">
                  <w:rPr>
                    <w:rFonts w:ascii="Arial" w:hAnsi="Arial" w:cs="Arial"/>
                    <w:sz w:val="15"/>
                    <w:szCs w:val="15"/>
                  </w:rPr>
                  <w:t>Краљице</w:t>
                </w:r>
                <w:proofErr w:type="spellEnd"/>
                <w:r w:rsidRPr="003C29C1">
                  <w:rPr>
                    <w:rFonts w:ascii="Arial" w:hAnsi="Arial" w:cs="Arial"/>
                    <w:sz w:val="15"/>
                    <w:szCs w:val="15"/>
                  </w:rPr>
                  <w:t xml:space="preserve"> </w:t>
                </w:r>
                <w:proofErr w:type="spellStart"/>
                <w:r w:rsidRPr="003C29C1">
                  <w:rPr>
                    <w:rFonts w:ascii="Arial" w:hAnsi="Arial" w:cs="Arial"/>
                    <w:sz w:val="15"/>
                    <w:szCs w:val="15"/>
                  </w:rPr>
                  <w:t>Наталије</w:t>
                </w:r>
                <w:proofErr w:type="spellEnd"/>
                <w:r w:rsidRPr="003C29C1">
                  <w:rPr>
                    <w:rFonts w:ascii="Arial" w:hAnsi="Arial" w:cs="Arial"/>
                    <w:sz w:val="15"/>
                    <w:szCs w:val="15"/>
                  </w:rPr>
                  <w:t xml:space="preserve"> 45</w:t>
                </w:r>
              </w:p>
              <w:p w:rsidR="003C29C1" w:rsidRPr="003C29C1" w:rsidRDefault="003C29C1" w:rsidP="003C29C1">
                <w:pPr>
                  <w:rPr>
                    <w:rFonts w:ascii="Arial" w:hAnsi="Arial" w:cs="Arial"/>
                    <w:sz w:val="15"/>
                    <w:szCs w:val="15"/>
                  </w:rPr>
                </w:pPr>
                <w:r w:rsidRPr="003C29C1">
                  <w:rPr>
                    <w:rFonts w:ascii="Arial" w:hAnsi="Arial" w:cs="Arial"/>
                    <w:sz w:val="15"/>
                    <w:szCs w:val="15"/>
                  </w:rPr>
                  <w:t xml:space="preserve">11000 </w:t>
                </w:r>
                <w:proofErr w:type="spellStart"/>
                <w:r w:rsidRPr="003C29C1">
                  <w:rPr>
                    <w:rFonts w:ascii="Arial" w:hAnsi="Arial" w:cs="Arial"/>
                    <w:sz w:val="15"/>
                    <w:szCs w:val="15"/>
                  </w:rPr>
                  <w:t>Београд</w:t>
                </w:r>
                <w:proofErr w:type="spellEnd"/>
                <w:r w:rsidRPr="003C29C1">
                  <w:rPr>
                    <w:rFonts w:ascii="Arial" w:hAnsi="Arial" w:cs="Arial"/>
                    <w:sz w:val="15"/>
                    <w:szCs w:val="15"/>
                  </w:rPr>
                  <w:t xml:space="preserve">, </w:t>
                </w:r>
                <w:proofErr w:type="spellStart"/>
                <w:r w:rsidRPr="003C29C1">
                  <w:rPr>
                    <w:rFonts w:ascii="Arial" w:hAnsi="Arial" w:cs="Arial"/>
                    <w:sz w:val="15"/>
                    <w:szCs w:val="15"/>
                  </w:rPr>
                  <w:t>Република</w:t>
                </w:r>
                <w:proofErr w:type="spellEnd"/>
                <w:r w:rsidRPr="003C29C1">
                  <w:rPr>
                    <w:rFonts w:ascii="Arial" w:hAnsi="Arial" w:cs="Arial"/>
                    <w:sz w:val="15"/>
                    <w:szCs w:val="15"/>
                  </w:rPr>
                  <w:t xml:space="preserve"> </w:t>
                </w:r>
                <w:proofErr w:type="spellStart"/>
                <w:r w:rsidRPr="003C29C1">
                  <w:rPr>
                    <w:rFonts w:ascii="Arial" w:hAnsi="Arial" w:cs="Arial"/>
                    <w:sz w:val="15"/>
                    <w:szCs w:val="15"/>
                  </w:rPr>
                  <w:t>Србија</w:t>
                </w:r>
                <w:proofErr w:type="spellEnd"/>
              </w:p>
              <w:p w:rsidR="003C29C1" w:rsidRPr="003C29C1" w:rsidRDefault="003C29C1" w:rsidP="003C29C1">
                <w:pPr>
                  <w:rPr>
                    <w:rFonts w:ascii="Arial" w:hAnsi="Arial" w:cs="Arial"/>
                    <w:sz w:val="15"/>
                    <w:szCs w:val="15"/>
                  </w:rPr>
                </w:pPr>
              </w:p>
            </w:txbxContent>
          </v:textbox>
          <w10:wrap type="tight"/>
        </v:shape>
      </w:pict>
    </w:r>
    <w:r>
      <w:rPr>
        <w:noProof/>
      </w:rPr>
      <w:pict>
        <v:shape id="Text Box 5" o:spid="_x0000_s2051" type="#_x0000_t202" style="position:absolute;margin-left:2.85pt;margin-top:17.7pt;width:206.5pt;height:27pt;z-index:-251656192;visibility:visible;mso-width-relative:margin;mso-height-relative:margin" wrapcoords="-79 0 -79 21000 21600 21000 21600 0 -7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" fillcolor="white [3201]" stroked="f" strokeweight=".5pt">
          <v:textbox style="mso-next-textbox:#Text Box 5">
            <w:txbxContent>
              <w:p w:rsidR="003C29C1" w:rsidRPr="002D13C5" w:rsidRDefault="00CC33E5" w:rsidP="003C29C1">
                <w:pPr>
                  <w:rPr>
                    <w:rFonts w:ascii="Arial" w:hAnsi="Arial" w:cs="Arial"/>
                    <w:b/>
                    <w:bCs/>
                    <w:sz w:val="15"/>
                    <w:szCs w:val="15"/>
                    <w:lang w:val="ru-RU"/>
                  </w:rPr>
                </w:pPr>
                <w:r w:rsidRPr="002D13C5">
                  <w:rPr>
                    <w:rFonts w:ascii="Arial" w:hAnsi="Arial" w:cs="Arial"/>
                    <w:b/>
                    <w:bCs/>
                    <w:sz w:val="15"/>
                    <w:szCs w:val="15"/>
                    <w:lang w:val="ru-RU"/>
                  </w:rPr>
                  <w:t>ИНСТИТУТ ДРУШТВЕНИХ НАУКА</w:t>
                </w:r>
              </w:p>
              <w:p w:rsidR="005A6866" w:rsidRPr="0072441D" w:rsidRDefault="003C29C1" w:rsidP="003C29C1">
                <w:pPr>
                  <w:rPr>
                    <w:rFonts w:ascii="Arial" w:hAnsi="Arial" w:cs="Arial"/>
                    <w:sz w:val="15"/>
                    <w:szCs w:val="15"/>
                    <w:lang w:val="ru-RU"/>
                  </w:rPr>
                </w:pPr>
                <w:r w:rsidRPr="0072441D">
                  <w:rPr>
                    <w:rFonts w:ascii="Arial" w:hAnsi="Arial" w:cs="Arial"/>
                    <w:sz w:val="15"/>
                    <w:szCs w:val="15"/>
                    <w:lang w:val="ru-RU"/>
                  </w:rPr>
                  <w:t>Институт од националног значаја за Републику Србију</w:t>
                </w:r>
              </w:p>
            </w:txbxContent>
          </v:textbox>
          <w10:wrap type="tight"/>
        </v:shape>
      </w:pict>
    </w:r>
    <w:r w:rsidR="005A6866">
      <w:rPr>
        <w:noProof/>
      </w:rPr>
      <w:drawing>
        <wp:inline distT="0" distB="0" distL="0" distR="0">
          <wp:extent cx="6480810" cy="9969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480810" cy="99695"/>
                  </a:xfrm>
                  <a:prstGeom prst="rect">
                    <a:avLst/>
                  </a:prstGeom>
                </pic:spPr>
              </pic:pic>
            </a:graphicData>
          </a:graphic>
        </wp:inline>
      </w:drawing>
    </w:r>
  </w:p>
  <w:p w:rsidR="005A6866" w:rsidRDefault="00AE36FA">
    <w:pPr>
      <w:pStyle w:val="Footer"/>
    </w:pPr>
    <w:r>
      <w:rPr>
        <w:noProof/>
      </w:rPr>
      <w:pict>
        <v:shape id="Text Box 9" o:spid="_x0000_s2050" type="#_x0000_t202" style="position:absolute;margin-left:350.8pt;margin-top:3.75pt;width:78.95pt;height:24pt;z-index:-251652096;visibility:visible;mso-width-relative:margin;mso-height-relative:margin" wrapcoords="-206 0 -206 20925 21600 20925 21600 0 -20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vo0MQIAAFsEAAAOAAAAZHJzL2Uyb0RvYy54bWysVEtv2zAMvg/YfxB0X+ykSdYacYosRYYB&#10;RVsgHXpWZCkWIIuapMTOfv0oOa91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" fillcolor="white [3201]" stroked="f" strokeweight=".5pt">
          <v:textbox style="mso-next-textbox:#Text Box 9">
            <w:txbxContent>
              <w:p w:rsidR="003C29C1" w:rsidRPr="003C29C1" w:rsidRDefault="003C29C1" w:rsidP="003C29C1">
                <w:pPr>
                  <w:rPr>
                    <w:rFonts w:ascii="Arial" w:hAnsi="Arial" w:cs="Arial"/>
                    <w:sz w:val="15"/>
                    <w:szCs w:val="15"/>
                  </w:rPr>
                </w:pPr>
                <w:r w:rsidRPr="003C29C1">
                  <w:rPr>
                    <w:rFonts w:ascii="Arial" w:hAnsi="Arial" w:cs="Arial"/>
                    <w:sz w:val="15"/>
                    <w:szCs w:val="15"/>
                  </w:rPr>
                  <w:t>+381 11 3616 002</w:t>
                </w:r>
              </w:p>
              <w:p w:rsidR="003C29C1" w:rsidRPr="003C29C1" w:rsidRDefault="003C29C1" w:rsidP="003C29C1">
                <w:pPr>
                  <w:rPr>
                    <w:rFonts w:ascii="Arial" w:hAnsi="Arial" w:cs="Arial"/>
                    <w:sz w:val="15"/>
                    <w:szCs w:val="15"/>
                  </w:rPr>
                </w:pPr>
                <w:r w:rsidRPr="003C29C1">
                  <w:rPr>
                    <w:rFonts w:ascii="Arial" w:hAnsi="Arial" w:cs="Arial"/>
                    <w:sz w:val="15"/>
                    <w:szCs w:val="15"/>
                  </w:rPr>
                  <w:t>+381 11 3616 102</w:t>
                </w:r>
              </w:p>
            </w:txbxContent>
          </v:textbox>
          <w10:wrap type="tight"/>
        </v:shape>
      </w:pict>
    </w:r>
    <w:r>
      <w:rPr>
        <w:noProof/>
      </w:rPr>
      <w:pict>
        <v:shape id="Text Box 11" o:spid="_x0000_s2049" type="#_x0000_t202" style="position:absolute;margin-left:429.75pt;margin-top:3.25pt;width:73.5pt;height:27pt;z-index:-251650048;visibility:visible;mso-width-relative:margin;mso-height-relative:margin" wrapcoords="-220 0 -220 21000 21600 21000 21600 0 -22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" fillcolor="white [3201]" stroked="f" strokeweight=".5pt">
          <v:textbox style="mso-next-textbox:#Text Box 11">
            <w:txbxContent>
              <w:p w:rsidR="003C29C1" w:rsidRPr="003C29C1" w:rsidRDefault="00AE36FA" w:rsidP="003C29C1">
                <w:pPr>
                  <w:rPr>
                    <w:rFonts w:ascii="Arial" w:hAnsi="Arial" w:cs="Arial"/>
                    <w:color w:val="000000" w:themeColor="text1"/>
                    <w:sz w:val="15"/>
                    <w:szCs w:val="15"/>
                  </w:rPr>
                </w:pPr>
                <w:hyperlink r:id="rId2" w:history="1">
                  <w:r w:rsidR="003C29C1" w:rsidRPr="003C29C1">
                    <w:rPr>
                      <w:rStyle w:val="Hyperlink"/>
                      <w:rFonts w:ascii="Arial" w:hAnsi="Arial" w:cs="Arial"/>
                      <w:color w:val="000000" w:themeColor="text1"/>
                      <w:sz w:val="15"/>
                      <w:szCs w:val="15"/>
                    </w:rPr>
                    <w:t>office@idn.org.rs</w:t>
                  </w:r>
                </w:hyperlink>
              </w:p>
              <w:p w:rsidR="003C29C1" w:rsidRPr="003C29C1" w:rsidRDefault="00AE36FA" w:rsidP="003C29C1">
                <w:pPr>
                  <w:rPr>
                    <w:rFonts w:ascii="Arial" w:hAnsi="Arial" w:cs="Arial"/>
                    <w:color w:val="000000" w:themeColor="text1"/>
                    <w:sz w:val="15"/>
                    <w:szCs w:val="15"/>
                  </w:rPr>
                </w:pPr>
                <w:hyperlink r:id="rId3" w:history="1">
                  <w:r w:rsidR="003C29C1" w:rsidRPr="003C29C1">
                    <w:rPr>
                      <w:rStyle w:val="Hyperlink"/>
                      <w:rFonts w:ascii="Arial" w:hAnsi="Arial" w:cs="Arial"/>
                      <w:color w:val="000000" w:themeColor="text1"/>
                      <w:sz w:val="15"/>
                      <w:szCs w:val="15"/>
                    </w:rPr>
                    <w:t>www.idn.org.rs</w:t>
                  </w:r>
                </w:hyperlink>
              </w:p>
              <w:p w:rsidR="003C29C1" w:rsidRPr="003C29C1" w:rsidRDefault="003C29C1" w:rsidP="003C29C1">
                <w:pPr>
                  <w:rPr>
                    <w:rFonts w:ascii="Arial" w:hAnsi="Arial" w:cs="Arial"/>
                    <w:sz w:val="13"/>
                    <w:szCs w:val="13"/>
                  </w:rPr>
                </w:pPr>
              </w:p>
            </w:txbxContent>
          </v:textbox>
          <w10:wrap type="tigh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DC3" w:rsidRDefault="00BB4DC3" w:rsidP="005A6866">
      <w:r>
        <w:separator/>
      </w:r>
    </w:p>
  </w:footnote>
  <w:footnote w:type="continuationSeparator" w:id="0">
    <w:p w:rsidR="00BB4DC3" w:rsidRDefault="00BB4DC3" w:rsidP="005A68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66" w:rsidRDefault="005A6866" w:rsidP="005A6866">
    <w:pPr>
      <w:pStyle w:val="Header"/>
      <w:tabs>
        <w:tab w:val="clear" w:pos="9026"/>
        <w:tab w:val="right" w:pos="8789"/>
      </w:tabs>
    </w:pPr>
    <w:r>
      <w:rPr>
        <w:noProof/>
      </w:rPr>
      <w:drawing>
        <wp:inline distT="0" distB="0" distL="0" distR="0">
          <wp:extent cx="2797810" cy="1031898"/>
          <wp:effectExtent l="0" t="0" r="2540"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97810" cy="103189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5551A"/>
    <w:multiLevelType w:val="hybridMultilevel"/>
    <w:tmpl w:val="10668E3E"/>
    <w:lvl w:ilvl="0" w:tplc="539E2620">
      <w:start w:val="1"/>
      <w:numFmt w:val="bullet"/>
      <w:lvlText w:val=""/>
      <w:lvlJc w:val="left"/>
      <w:pPr>
        <w:ind w:left="142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640EA5"/>
    <w:multiLevelType w:val="hybridMultilevel"/>
    <w:tmpl w:val="30DE45C4"/>
    <w:lvl w:ilvl="0" w:tplc="D2F23D96">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A035347"/>
    <w:multiLevelType w:val="hybridMultilevel"/>
    <w:tmpl w:val="8F36A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9113A80"/>
    <w:multiLevelType w:val="hybridMultilevel"/>
    <w:tmpl w:val="F9E0B6D8"/>
    <w:lvl w:ilvl="0" w:tplc="539E2620">
      <w:start w:val="1"/>
      <w:numFmt w:val="bullet"/>
      <w:lvlText w:val=""/>
      <w:lvlJc w:val="left"/>
      <w:pPr>
        <w:ind w:left="142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3FB623E"/>
    <w:multiLevelType w:val="hybridMultilevel"/>
    <w:tmpl w:val="92B6F794"/>
    <w:lvl w:ilvl="0" w:tplc="04090011">
      <w:start w:val="1"/>
      <w:numFmt w:val="decimal"/>
      <w:lvlText w:val="%1)"/>
      <w:lvlJc w:val="left"/>
      <w:pPr>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5">
    <w:nsid w:val="401A5A76"/>
    <w:multiLevelType w:val="hybridMultilevel"/>
    <w:tmpl w:val="01DEDA22"/>
    <w:lvl w:ilvl="0" w:tplc="78C800E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1FB3F5C"/>
    <w:multiLevelType w:val="hybridMultilevel"/>
    <w:tmpl w:val="E5686362"/>
    <w:lvl w:ilvl="0" w:tplc="539E26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A7E5456"/>
    <w:multiLevelType w:val="hybridMultilevel"/>
    <w:tmpl w:val="F1CEEB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5A6866"/>
    <w:rsid w:val="00006C6B"/>
    <w:rsid w:val="00030363"/>
    <w:rsid w:val="00052CED"/>
    <w:rsid w:val="00055740"/>
    <w:rsid w:val="000F2D67"/>
    <w:rsid w:val="00102691"/>
    <w:rsid w:val="00117073"/>
    <w:rsid w:val="0016242F"/>
    <w:rsid w:val="00162910"/>
    <w:rsid w:val="001726F0"/>
    <w:rsid w:val="00173216"/>
    <w:rsid w:val="00180004"/>
    <w:rsid w:val="001B05B5"/>
    <w:rsid w:val="001B1F16"/>
    <w:rsid w:val="001C3DF9"/>
    <w:rsid w:val="002011CD"/>
    <w:rsid w:val="00245E63"/>
    <w:rsid w:val="00246700"/>
    <w:rsid w:val="002707B5"/>
    <w:rsid w:val="002B07C1"/>
    <w:rsid w:val="002C186B"/>
    <w:rsid w:val="002D13C5"/>
    <w:rsid w:val="002F2176"/>
    <w:rsid w:val="002F33A9"/>
    <w:rsid w:val="00316860"/>
    <w:rsid w:val="003209C3"/>
    <w:rsid w:val="00356563"/>
    <w:rsid w:val="003720F9"/>
    <w:rsid w:val="003A5639"/>
    <w:rsid w:val="003B3635"/>
    <w:rsid w:val="003B491B"/>
    <w:rsid w:val="003B4E1A"/>
    <w:rsid w:val="003C29C1"/>
    <w:rsid w:val="003E7BA5"/>
    <w:rsid w:val="004034BB"/>
    <w:rsid w:val="00406593"/>
    <w:rsid w:val="004310FD"/>
    <w:rsid w:val="004365FE"/>
    <w:rsid w:val="004743B0"/>
    <w:rsid w:val="004A667F"/>
    <w:rsid w:val="004B358C"/>
    <w:rsid w:val="004F2DFF"/>
    <w:rsid w:val="005004E4"/>
    <w:rsid w:val="005750E7"/>
    <w:rsid w:val="005844D1"/>
    <w:rsid w:val="005A6866"/>
    <w:rsid w:val="005C2375"/>
    <w:rsid w:val="005C58B9"/>
    <w:rsid w:val="005E6848"/>
    <w:rsid w:val="005E7782"/>
    <w:rsid w:val="005F5E31"/>
    <w:rsid w:val="00603168"/>
    <w:rsid w:val="006066B1"/>
    <w:rsid w:val="00624B57"/>
    <w:rsid w:val="00647BD6"/>
    <w:rsid w:val="006736FF"/>
    <w:rsid w:val="00677FAA"/>
    <w:rsid w:val="00685C2B"/>
    <w:rsid w:val="006A011C"/>
    <w:rsid w:val="006A3965"/>
    <w:rsid w:val="006A6189"/>
    <w:rsid w:val="006C6172"/>
    <w:rsid w:val="006D4E54"/>
    <w:rsid w:val="00714062"/>
    <w:rsid w:val="00723CC7"/>
    <w:rsid w:val="0072441D"/>
    <w:rsid w:val="00760A84"/>
    <w:rsid w:val="00832A9A"/>
    <w:rsid w:val="008374C9"/>
    <w:rsid w:val="00857485"/>
    <w:rsid w:val="00882B0A"/>
    <w:rsid w:val="008A330E"/>
    <w:rsid w:val="008B62C4"/>
    <w:rsid w:val="008C2A82"/>
    <w:rsid w:val="008F4A46"/>
    <w:rsid w:val="00956662"/>
    <w:rsid w:val="009A3A62"/>
    <w:rsid w:val="009A535E"/>
    <w:rsid w:val="009B1149"/>
    <w:rsid w:val="009B5EBE"/>
    <w:rsid w:val="009B7842"/>
    <w:rsid w:val="009D5084"/>
    <w:rsid w:val="009E66C5"/>
    <w:rsid w:val="00A3182C"/>
    <w:rsid w:val="00A73C84"/>
    <w:rsid w:val="00AA5E2C"/>
    <w:rsid w:val="00AB3C5A"/>
    <w:rsid w:val="00AE36FA"/>
    <w:rsid w:val="00AF0B10"/>
    <w:rsid w:val="00AF1154"/>
    <w:rsid w:val="00B325A6"/>
    <w:rsid w:val="00B3398D"/>
    <w:rsid w:val="00B33FCC"/>
    <w:rsid w:val="00B42A4A"/>
    <w:rsid w:val="00B94E97"/>
    <w:rsid w:val="00B97AEE"/>
    <w:rsid w:val="00BA1CA2"/>
    <w:rsid w:val="00BB4DC3"/>
    <w:rsid w:val="00BC7F67"/>
    <w:rsid w:val="00BD14C4"/>
    <w:rsid w:val="00BE4C95"/>
    <w:rsid w:val="00C018BC"/>
    <w:rsid w:val="00C16462"/>
    <w:rsid w:val="00C20F21"/>
    <w:rsid w:val="00C30DF2"/>
    <w:rsid w:val="00C37BCA"/>
    <w:rsid w:val="00C44FB9"/>
    <w:rsid w:val="00C47DB0"/>
    <w:rsid w:val="00C842D9"/>
    <w:rsid w:val="00CB2093"/>
    <w:rsid w:val="00CC33E5"/>
    <w:rsid w:val="00D26EE9"/>
    <w:rsid w:val="00D3153E"/>
    <w:rsid w:val="00D32C7E"/>
    <w:rsid w:val="00D76386"/>
    <w:rsid w:val="00D94C7F"/>
    <w:rsid w:val="00DA77EA"/>
    <w:rsid w:val="00DD3D92"/>
    <w:rsid w:val="00DD4924"/>
    <w:rsid w:val="00E03434"/>
    <w:rsid w:val="00E10C6D"/>
    <w:rsid w:val="00E34608"/>
    <w:rsid w:val="00E3622B"/>
    <w:rsid w:val="00E41566"/>
    <w:rsid w:val="00E92BD0"/>
    <w:rsid w:val="00ED24C8"/>
    <w:rsid w:val="00EE0502"/>
    <w:rsid w:val="00EF6A30"/>
    <w:rsid w:val="00F02412"/>
    <w:rsid w:val="00F04697"/>
    <w:rsid w:val="00F04A44"/>
    <w:rsid w:val="00F50067"/>
    <w:rsid w:val="00F60ADC"/>
    <w:rsid w:val="00F7745C"/>
    <w:rsid w:val="00F8221D"/>
    <w:rsid w:val="00F86F1D"/>
    <w:rsid w:val="00F97618"/>
    <w:rsid w:val="00FA64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5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866"/>
    <w:pPr>
      <w:tabs>
        <w:tab w:val="center" w:pos="4513"/>
        <w:tab w:val="right" w:pos="9026"/>
      </w:tabs>
    </w:pPr>
  </w:style>
  <w:style w:type="character" w:customStyle="1" w:styleId="HeaderChar">
    <w:name w:val="Header Char"/>
    <w:basedOn w:val="DefaultParagraphFont"/>
    <w:link w:val="Header"/>
    <w:uiPriority w:val="99"/>
    <w:rsid w:val="005A6866"/>
  </w:style>
  <w:style w:type="paragraph" w:styleId="Footer">
    <w:name w:val="footer"/>
    <w:basedOn w:val="Normal"/>
    <w:link w:val="FooterChar"/>
    <w:uiPriority w:val="99"/>
    <w:unhideWhenUsed/>
    <w:rsid w:val="005A6866"/>
    <w:pPr>
      <w:tabs>
        <w:tab w:val="center" w:pos="4513"/>
        <w:tab w:val="right" w:pos="9026"/>
      </w:tabs>
    </w:pPr>
  </w:style>
  <w:style w:type="character" w:customStyle="1" w:styleId="FooterChar">
    <w:name w:val="Footer Char"/>
    <w:basedOn w:val="DefaultParagraphFont"/>
    <w:link w:val="Footer"/>
    <w:uiPriority w:val="99"/>
    <w:rsid w:val="005A6866"/>
  </w:style>
  <w:style w:type="character" w:styleId="Hyperlink">
    <w:name w:val="Hyperlink"/>
    <w:basedOn w:val="DefaultParagraphFont"/>
    <w:uiPriority w:val="99"/>
    <w:unhideWhenUsed/>
    <w:rsid w:val="003C29C1"/>
    <w:rPr>
      <w:color w:val="0563C1" w:themeColor="hyperlink"/>
      <w:u w:val="single"/>
    </w:rPr>
  </w:style>
  <w:style w:type="character" w:customStyle="1" w:styleId="UnresolvedMention1">
    <w:name w:val="Unresolved Mention1"/>
    <w:basedOn w:val="DefaultParagraphFont"/>
    <w:uiPriority w:val="99"/>
    <w:semiHidden/>
    <w:unhideWhenUsed/>
    <w:rsid w:val="003C29C1"/>
    <w:rPr>
      <w:color w:val="605E5C"/>
      <w:shd w:val="clear" w:color="auto" w:fill="E1DFDD"/>
    </w:rPr>
  </w:style>
  <w:style w:type="character" w:styleId="FollowedHyperlink">
    <w:name w:val="FollowedHyperlink"/>
    <w:basedOn w:val="DefaultParagraphFont"/>
    <w:uiPriority w:val="99"/>
    <w:semiHidden/>
    <w:unhideWhenUsed/>
    <w:rsid w:val="003C29C1"/>
    <w:rPr>
      <w:color w:val="954F72" w:themeColor="followedHyperlink"/>
      <w:u w:val="single"/>
    </w:rPr>
  </w:style>
  <w:style w:type="paragraph" w:styleId="BalloonText">
    <w:name w:val="Balloon Text"/>
    <w:basedOn w:val="Normal"/>
    <w:link w:val="BalloonTextChar"/>
    <w:uiPriority w:val="99"/>
    <w:semiHidden/>
    <w:unhideWhenUsed/>
    <w:rsid w:val="0072441D"/>
    <w:rPr>
      <w:rFonts w:ascii="Tahoma" w:hAnsi="Tahoma" w:cs="Tahoma"/>
      <w:sz w:val="16"/>
      <w:szCs w:val="16"/>
    </w:rPr>
  </w:style>
  <w:style w:type="character" w:customStyle="1" w:styleId="BalloonTextChar">
    <w:name w:val="Balloon Text Char"/>
    <w:basedOn w:val="DefaultParagraphFont"/>
    <w:link w:val="BalloonText"/>
    <w:uiPriority w:val="99"/>
    <w:semiHidden/>
    <w:rsid w:val="0072441D"/>
    <w:rPr>
      <w:rFonts w:ascii="Tahoma" w:hAnsi="Tahoma" w:cs="Tahoma"/>
      <w:sz w:val="16"/>
      <w:szCs w:val="16"/>
    </w:rPr>
  </w:style>
  <w:style w:type="paragraph" w:styleId="ListParagraph">
    <w:name w:val="List Paragraph"/>
    <w:basedOn w:val="Normal"/>
    <w:link w:val="ListParagraphChar"/>
    <w:uiPriority w:val="34"/>
    <w:qFormat/>
    <w:rsid w:val="006D4E54"/>
    <w:pPr>
      <w:spacing w:after="200" w:line="276" w:lineRule="auto"/>
      <w:ind w:left="720"/>
      <w:contextualSpacing/>
    </w:pPr>
    <w:rPr>
      <w:sz w:val="22"/>
      <w:szCs w:val="22"/>
    </w:rPr>
  </w:style>
  <w:style w:type="paragraph" w:customStyle="1" w:styleId="m-1230829251942556425default">
    <w:name w:val="m_-1230829251942556425default"/>
    <w:basedOn w:val="Normal"/>
    <w:rsid w:val="006D4E54"/>
    <w:pPr>
      <w:spacing w:before="100" w:beforeAutospacing="1" w:after="100" w:afterAutospacing="1"/>
    </w:pPr>
    <w:rPr>
      <w:rFonts w:ascii="Times New Roman" w:eastAsia="Times New Roman" w:hAnsi="Times New Roman" w:cs="Times New Roman"/>
    </w:rPr>
  </w:style>
  <w:style w:type="character" w:customStyle="1" w:styleId="FootnoteTextChar">
    <w:name w:val="Footnote Text Char"/>
    <w:aliases w:val="Char1 Char,Footnote Text Char Char Char,Char1 Char Char Char,Char Char Char Char,Char Char Char Char Char Char Char,Char Char Char Char Char Char Char Char Char Char,Char Char Char Char Char Char Char Char1 Char,Текст сноски-FN Char"/>
    <w:basedOn w:val="DefaultParagraphFont"/>
    <w:link w:val="FootnoteText"/>
    <w:semiHidden/>
    <w:locked/>
    <w:rsid w:val="000F2D67"/>
    <w:rPr>
      <w:rFonts w:ascii="Times New Roman" w:eastAsia="Times New Roman" w:hAnsi="Times New Roman" w:cs="Times New Roman"/>
      <w:sz w:val="20"/>
      <w:szCs w:val="20"/>
    </w:rPr>
  </w:style>
  <w:style w:type="paragraph" w:styleId="FootnoteText">
    <w:name w:val="footnote text"/>
    <w:aliases w:val="Char1,Footnote Text Char Char,Char1 Char Char,Char Char Char,Char Char Char Char Char Char,Char Char Char Char Char Char Char Char Char,Char Char Char Char Char Char Char Char1,Char Char Char Char Char,Текст сноски-FN"/>
    <w:basedOn w:val="Normal"/>
    <w:link w:val="FootnoteTextChar"/>
    <w:semiHidden/>
    <w:unhideWhenUsed/>
    <w:rsid w:val="000F2D67"/>
    <w:pPr>
      <w:ind w:firstLine="737"/>
      <w:jc w:val="both"/>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0F2D67"/>
    <w:rPr>
      <w:sz w:val="20"/>
      <w:szCs w:val="20"/>
    </w:rPr>
  </w:style>
  <w:style w:type="paragraph" w:styleId="NoSpacing">
    <w:name w:val="No Spacing"/>
    <w:uiPriority w:val="1"/>
    <w:qFormat/>
    <w:rsid w:val="000F2D67"/>
    <w:rPr>
      <w:sz w:val="22"/>
      <w:szCs w:val="22"/>
    </w:rPr>
  </w:style>
  <w:style w:type="character" w:styleId="FootnoteReference">
    <w:name w:val="footnote reference"/>
    <w:basedOn w:val="DefaultParagraphFont"/>
    <w:semiHidden/>
    <w:unhideWhenUsed/>
    <w:rsid w:val="000F2D67"/>
    <w:rPr>
      <w:vertAlign w:val="superscript"/>
    </w:rPr>
  </w:style>
  <w:style w:type="character" w:customStyle="1" w:styleId="ListParagraphChar">
    <w:name w:val="List Paragraph Char"/>
    <w:basedOn w:val="DefaultParagraphFont"/>
    <w:link w:val="ListParagraph"/>
    <w:uiPriority w:val="34"/>
    <w:locked/>
    <w:rsid w:val="00F50067"/>
    <w:rPr>
      <w:sz w:val="22"/>
      <w:szCs w:val="22"/>
    </w:rPr>
  </w:style>
  <w:style w:type="paragraph" w:customStyle="1" w:styleId="Default">
    <w:name w:val="Default"/>
    <w:rsid w:val="00685C2B"/>
    <w:pPr>
      <w:autoSpaceDE w:val="0"/>
      <w:autoSpaceDN w:val="0"/>
      <w:adjustRightInd w:val="0"/>
    </w:pPr>
    <w:rPr>
      <w:rFonts w:ascii="Times New Roman" w:eastAsia="Arial" w:hAnsi="Times New Roman" w:cs="Times New Roman"/>
      <w:color w:val="000000"/>
    </w:rPr>
  </w:style>
  <w:style w:type="paragraph" w:customStyle="1" w:styleId="PreformattedText">
    <w:name w:val="Preformatted Text"/>
    <w:basedOn w:val="Normal"/>
    <w:qFormat/>
    <w:rsid w:val="008B62C4"/>
    <w:pPr>
      <w:widowControl w:val="0"/>
      <w:suppressAutoHyphens/>
    </w:pPr>
    <w:rPr>
      <w:rFonts w:ascii="Liberation Mono" w:eastAsia="Liberation Mono" w:hAnsi="Liberation Mono" w:cs="Liberation Mono"/>
      <w:sz w:val="20"/>
      <w:szCs w:val="20"/>
      <w:lang w:eastAsia="zh-CN" w:bidi="hi-IN"/>
    </w:rPr>
  </w:style>
  <w:style w:type="paragraph" w:customStyle="1" w:styleId="HeadEng">
    <w:name w:val="HeadEng"/>
    <w:basedOn w:val="Normal"/>
    <w:rsid w:val="00882B0A"/>
    <w:pPr>
      <w:jc w:val="both"/>
    </w:pPr>
    <w:rPr>
      <w:rFonts w:ascii="Times New Roman" w:eastAsia="Times New Roman" w:hAnsi="Times New Roman" w:cs="Times New Roman"/>
      <w:sz w:val="22"/>
      <w:szCs w:val="20"/>
    </w:rPr>
  </w:style>
</w:styles>
</file>

<file path=word/webSettings.xml><?xml version="1.0" encoding="utf-8"?>
<w:webSettings xmlns:r="http://schemas.openxmlformats.org/officeDocument/2006/relationships" xmlns:w="http://schemas.openxmlformats.org/wordprocessingml/2006/main">
  <w:divs>
    <w:div w:id="280457721">
      <w:bodyDiv w:val="1"/>
      <w:marLeft w:val="0"/>
      <w:marRight w:val="0"/>
      <w:marTop w:val="0"/>
      <w:marBottom w:val="0"/>
      <w:divBdr>
        <w:top w:val="none" w:sz="0" w:space="0" w:color="auto"/>
        <w:left w:val="none" w:sz="0" w:space="0" w:color="auto"/>
        <w:bottom w:val="none" w:sz="0" w:space="0" w:color="auto"/>
        <w:right w:val="none" w:sz="0" w:space="0" w:color="auto"/>
      </w:divBdr>
    </w:div>
    <w:div w:id="293218745">
      <w:bodyDiv w:val="1"/>
      <w:marLeft w:val="0"/>
      <w:marRight w:val="0"/>
      <w:marTop w:val="0"/>
      <w:marBottom w:val="0"/>
      <w:divBdr>
        <w:top w:val="none" w:sz="0" w:space="0" w:color="auto"/>
        <w:left w:val="none" w:sz="0" w:space="0" w:color="auto"/>
        <w:bottom w:val="none" w:sz="0" w:space="0" w:color="auto"/>
        <w:right w:val="none" w:sz="0" w:space="0" w:color="auto"/>
      </w:divBdr>
    </w:div>
    <w:div w:id="678195137">
      <w:bodyDiv w:val="1"/>
      <w:marLeft w:val="0"/>
      <w:marRight w:val="0"/>
      <w:marTop w:val="0"/>
      <w:marBottom w:val="0"/>
      <w:divBdr>
        <w:top w:val="none" w:sz="0" w:space="0" w:color="auto"/>
        <w:left w:val="none" w:sz="0" w:space="0" w:color="auto"/>
        <w:bottom w:val="none" w:sz="0" w:space="0" w:color="auto"/>
        <w:right w:val="none" w:sz="0" w:space="0" w:color="auto"/>
      </w:divBdr>
    </w:div>
    <w:div w:id="708988918">
      <w:bodyDiv w:val="1"/>
      <w:marLeft w:val="0"/>
      <w:marRight w:val="0"/>
      <w:marTop w:val="0"/>
      <w:marBottom w:val="0"/>
      <w:divBdr>
        <w:top w:val="none" w:sz="0" w:space="0" w:color="auto"/>
        <w:left w:val="none" w:sz="0" w:space="0" w:color="auto"/>
        <w:bottom w:val="none" w:sz="0" w:space="0" w:color="auto"/>
        <w:right w:val="none" w:sz="0" w:space="0" w:color="auto"/>
      </w:divBdr>
    </w:div>
    <w:div w:id="831992158">
      <w:bodyDiv w:val="1"/>
      <w:marLeft w:val="0"/>
      <w:marRight w:val="0"/>
      <w:marTop w:val="0"/>
      <w:marBottom w:val="0"/>
      <w:divBdr>
        <w:top w:val="none" w:sz="0" w:space="0" w:color="auto"/>
        <w:left w:val="none" w:sz="0" w:space="0" w:color="auto"/>
        <w:bottom w:val="none" w:sz="0" w:space="0" w:color="auto"/>
        <w:right w:val="none" w:sz="0" w:space="0" w:color="auto"/>
      </w:divBdr>
    </w:div>
    <w:div w:id="961502469">
      <w:bodyDiv w:val="1"/>
      <w:marLeft w:val="0"/>
      <w:marRight w:val="0"/>
      <w:marTop w:val="0"/>
      <w:marBottom w:val="0"/>
      <w:divBdr>
        <w:top w:val="none" w:sz="0" w:space="0" w:color="auto"/>
        <w:left w:val="none" w:sz="0" w:space="0" w:color="auto"/>
        <w:bottom w:val="none" w:sz="0" w:space="0" w:color="auto"/>
        <w:right w:val="none" w:sz="0" w:space="0" w:color="auto"/>
      </w:divBdr>
    </w:div>
    <w:div w:id="1060253881">
      <w:bodyDiv w:val="1"/>
      <w:marLeft w:val="0"/>
      <w:marRight w:val="0"/>
      <w:marTop w:val="0"/>
      <w:marBottom w:val="0"/>
      <w:divBdr>
        <w:top w:val="none" w:sz="0" w:space="0" w:color="auto"/>
        <w:left w:val="none" w:sz="0" w:space="0" w:color="auto"/>
        <w:bottom w:val="none" w:sz="0" w:space="0" w:color="auto"/>
        <w:right w:val="none" w:sz="0" w:space="0" w:color="auto"/>
      </w:divBdr>
    </w:div>
    <w:div w:id="1143540003">
      <w:bodyDiv w:val="1"/>
      <w:marLeft w:val="0"/>
      <w:marRight w:val="0"/>
      <w:marTop w:val="0"/>
      <w:marBottom w:val="0"/>
      <w:divBdr>
        <w:top w:val="none" w:sz="0" w:space="0" w:color="auto"/>
        <w:left w:val="none" w:sz="0" w:space="0" w:color="auto"/>
        <w:bottom w:val="none" w:sz="0" w:space="0" w:color="auto"/>
        <w:right w:val="none" w:sz="0" w:space="0" w:color="auto"/>
      </w:divBdr>
    </w:div>
    <w:div w:id="1237321815">
      <w:bodyDiv w:val="1"/>
      <w:marLeft w:val="0"/>
      <w:marRight w:val="0"/>
      <w:marTop w:val="0"/>
      <w:marBottom w:val="0"/>
      <w:divBdr>
        <w:top w:val="none" w:sz="0" w:space="0" w:color="auto"/>
        <w:left w:val="none" w:sz="0" w:space="0" w:color="auto"/>
        <w:bottom w:val="none" w:sz="0" w:space="0" w:color="auto"/>
        <w:right w:val="none" w:sz="0" w:space="0" w:color="auto"/>
      </w:divBdr>
    </w:div>
    <w:div w:id="1270814871">
      <w:bodyDiv w:val="1"/>
      <w:marLeft w:val="0"/>
      <w:marRight w:val="0"/>
      <w:marTop w:val="0"/>
      <w:marBottom w:val="0"/>
      <w:divBdr>
        <w:top w:val="none" w:sz="0" w:space="0" w:color="auto"/>
        <w:left w:val="none" w:sz="0" w:space="0" w:color="auto"/>
        <w:bottom w:val="none" w:sz="0" w:space="0" w:color="auto"/>
        <w:right w:val="none" w:sz="0" w:space="0" w:color="auto"/>
      </w:divBdr>
    </w:div>
    <w:div w:id="1525247809">
      <w:bodyDiv w:val="1"/>
      <w:marLeft w:val="0"/>
      <w:marRight w:val="0"/>
      <w:marTop w:val="0"/>
      <w:marBottom w:val="0"/>
      <w:divBdr>
        <w:top w:val="none" w:sz="0" w:space="0" w:color="auto"/>
        <w:left w:val="none" w:sz="0" w:space="0" w:color="auto"/>
        <w:bottom w:val="none" w:sz="0" w:space="0" w:color="auto"/>
        <w:right w:val="none" w:sz="0" w:space="0" w:color="auto"/>
      </w:divBdr>
      <w:divsChild>
        <w:div w:id="1240601980">
          <w:marLeft w:val="0"/>
          <w:marRight w:val="0"/>
          <w:marTop w:val="0"/>
          <w:marBottom w:val="0"/>
          <w:divBdr>
            <w:top w:val="none" w:sz="0" w:space="0" w:color="auto"/>
            <w:left w:val="none" w:sz="0" w:space="0" w:color="auto"/>
            <w:bottom w:val="none" w:sz="0" w:space="0" w:color="auto"/>
            <w:right w:val="none" w:sz="0" w:space="0" w:color="auto"/>
          </w:divBdr>
        </w:div>
        <w:div w:id="1058045933">
          <w:marLeft w:val="0"/>
          <w:marRight w:val="0"/>
          <w:marTop w:val="0"/>
          <w:marBottom w:val="0"/>
          <w:divBdr>
            <w:top w:val="none" w:sz="0" w:space="0" w:color="auto"/>
            <w:left w:val="none" w:sz="0" w:space="0" w:color="auto"/>
            <w:bottom w:val="none" w:sz="0" w:space="0" w:color="auto"/>
            <w:right w:val="none" w:sz="0" w:space="0" w:color="auto"/>
          </w:divBdr>
        </w:div>
      </w:divsChild>
    </w:div>
    <w:div w:id="1631940192">
      <w:bodyDiv w:val="1"/>
      <w:marLeft w:val="0"/>
      <w:marRight w:val="0"/>
      <w:marTop w:val="0"/>
      <w:marBottom w:val="0"/>
      <w:divBdr>
        <w:top w:val="none" w:sz="0" w:space="0" w:color="auto"/>
        <w:left w:val="none" w:sz="0" w:space="0" w:color="auto"/>
        <w:bottom w:val="none" w:sz="0" w:space="0" w:color="auto"/>
        <w:right w:val="none" w:sz="0" w:space="0" w:color="auto"/>
      </w:divBdr>
    </w:div>
    <w:div w:id="1694379569">
      <w:bodyDiv w:val="1"/>
      <w:marLeft w:val="0"/>
      <w:marRight w:val="0"/>
      <w:marTop w:val="0"/>
      <w:marBottom w:val="0"/>
      <w:divBdr>
        <w:top w:val="none" w:sz="0" w:space="0" w:color="auto"/>
        <w:left w:val="none" w:sz="0" w:space="0" w:color="auto"/>
        <w:bottom w:val="none" w:sz="0" w:space="0" w:color="auto"/>
        <w:right w:val="none" w:sz="0" w:space="0" w:color="auto"/>
      </w:divBdr>
    </w:div>
    <w:div w:id="1979338319">
      <w:bodyDiv w:val="1"/>
      <w:marLeft w:val="0"/>
      <w:marRight w:val="0"/>
      <w:marTop w:val="0"/>
      <w:marBottom w:val="0"/>
      <w:divBdr>
        <w:top w:val="none" w:sz="0" w:space="0" w:color="auto"/>
        <w:left w:val="none" w:sz="0" w:space="0" w:color="auto"/>
        <w:bottom w:val="none" w:sz="0" w:space="0" w:color="auto"/>
        <w:right w:val="none" w:sz="0" w:space="0" w:color="auto"/>
      </w:divBdr>
    </w:div>
    <w:div w:id="2004505997">
      <w:bodyDiv w:val="1"/>
      <w:marLeft w:val="0"/>
      <w:marRight w:val="0"/>
      <w:marTop w:val="0"/>
      <w:marBottom w:val="0"/>
      <w:divBdr>
        <w:top w:val="none" w:sz="0" w:space="0" w:color="auto"/>
        <w:left w:val="none" w:sz="0" w:space="0" w:color="auto"/>
        <w:bottom w:val="none" w:sz="0" w:space="0" w:color="auto"/>
        <w:right w:val="none" w:sz="0" w:space="0" w:color="auto"/>
      </w:divBdr>
    </w:div>
    <w:div w:id="2058817367">
      <w:bodyDiv w:val="1"/>
      <w:marLeft w:val="0"/>
      <w:marRight w:val="0"/>
      <w:marTop w:val="0"/>
      <w:marBottom w:val="0"/>
      <w:divBdr>
        <w:top w:val="none" w:sz="0" w:space="0" w:color="auto"/>
        <w:left w:val="none" w:sz="0" w:space="0" w:color="auto"/>
        <w:bottom w:val="none" w:sz="0" w:space="0" w:color="auto"/>
        <w:right w:val="none" w:sz="0" w:space="0" w:color="auto"/>
      </w:divBdr>
    </w:div>
    <w:div w:id="208124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dn.org.rs" TargetMode="External"/><Relationship Id="rId2" Type="http://schemas.openxmlformats.org/officeDocument/2006/relationships/hyperlink" Target="mailto:office@idn.org.rs"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8B15DF-F741-4E4F-9D5D-ABF313978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Ogitive MediaLab</dc:creator>
  <cp:lastModifiedBy>pr.team</cp:lastModifiedBy>
  <cp:revision>64</cp:revision>
  <dcterms:created xsi:type="dcterms:W3CDTF">2024-05-05T10:10:00Z</dcterms:created>
  <dcterms:modified xsi:type="dcterms:W3CDTF">2025-05-06T12:33:00Z</dcterms:modified>
</cp:coreProperties>
</file>