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6D" w:rsidRPr="00A31BE9" w:rsidRDefault="00A31BE9" w:rsidP="00A31BE9">
      <w:pPr>
        <w:spacing w:line="36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ДУНС СКОТ (1265/6–</w:t>
      </w:r>
      <w:r w:rsidR="00F7376D" w:rsidRPr="00A31BE9">
        <w:rPr>
          <w:rFonts w:ascii="Times New Roman" w:hAnsi="Times New Roman" w:cs="Times New Roman"/>
          <w:b/>
          <w:sz w:val="24"/>
          <w:szCs w:val="24"/>
          <w:lang w:val="sr-Cyrl-CS"/>
        </w:rPr>
        <w:t>1308)</w:t>
      </w:r>
    </w:p>
    <w:p w:rsidR="00F7376D" w:rsidRPr="00A31BE9" w:rsidRDefault="00F7376D" w:rsidP="00F7376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Фрањевац Дунс Скот представља завршетак дуге схоластичке линије европског мишљења, које, додуше, има свој продужетак у неосхоластичкој, прије свега шпанској мисли, коју овдје не узимамо у обзир. Он се, у извјесном смислу, може сматрати врхунцем те традиције, будући да на разуђен начин, показујући завидно концептуално умијеће, покушава, као и Аристотел, на самом почетку теоријске метафизике, да спасе могућност философског знања бивствујућега, стојећи на позицији самосвојне варијанте онтолошког реализма.</w:t>
      </w:r>
    </w:p>
    <w:p w:rsidR="00F7376D" w:rsidRPr="00A31BE9" w:rsidRDefault="00F7376D" w:rsidP="00F7376D">
      <w:pPr>
        <w:spacing w:line="360" w:lineRule="auto"/>
        <w:jc w:val="both"/>
        <w:rPr>
          <w:rFonts w:ascii="Times New Roman" w:hAnsi="Times New Roman" w:cs="Times New Roman"/>
          <w:b/>
          <w:sz w:val="24"/>
          <w:szCs w:val="24"/>
          <w:lang w:val="sr-Cyrl-CS"/>
        </w:rPr>
      </w:pPr>
      <w:r w:rsidRPr="00A31BE9">
        <w:rPr>
          <w:rFonts w:ascii="Times New Roman" w:hAnsi="Times New Roman" w:cs="Times New Roman"/>
          <w:b/>
          <w:sz w:val="24"/>
          <w:szCs w:val="24"/>
          <w:lang w:val="sr-Cyrl-CS"/>
        </w:rPr>
        <w:t>Онтологија</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CS"/>
        </w:rPr>
        <w:t xml:space="preserve">Постоје различите </w:t>
      </w:r>
      <w:r w:rsidRPr="00A31BE9">
        <w:rPr>
          <w:rFonts w:ascii="Times New Roman" w:hAnsi="Times New Roman" w:cs="Times New Roman"/>
          <w:b/>
          <w:i/>
          <w:sz w:val="24"/>
          <w:szCs w:val="24"/>
          <w:lang w:val="sr-Latn-RS"/>
        </w:rPr>
        <w:t>passiones entis</w:t>
      </w:r>
      <w:r w:rsidRPr="00A31BE9">
        <w:rPr>
          <w:rFonts w:ascii="Times New Roman" w:hAnsi="Times New Roman" w:cs="Times New Roman"/>
          <w:sz w:val="24"/>
          <w:szCs w:val="24"/>
          <w:lang w:val="sr-Latn-RS"/>
        </w:rPr>
        <w:t xml:space="preserve"> (</w:t>
      </w:r>
      <w:r w:rsidRPr="00A31BE9">
        <w:rPr>
          <w:rFonts w:ascii="Times New Roman" w:hAnsi="Times New Roman" w:cs="Times New Roman"/>
          <w:sz w:val="24"/>
          <w:szCs w:val="24"/>
          <w:lang w:val="sr-Cyrl-BA"/>
        </w:rPr>
        <w:t>прироци бића</w:t>
      </w:r>
      <w:r w:rsidRPr="00A31BE9">
        <w:rPr>
          <w:rFonts w:ascii="Times New Roman" w:hAnsi="Times New Roman" w:cs="Times New Roman"/>
          <w:sz w:val="24"/>
          <w:szCs w:val="24"/>
          <w:lang w:val="sr-Latn-RS"/>
        </w:rPr>
        <w:t>)</w:t>
      </w:r>
      <w:r w:rsidRPr="00A31BE9">
        <w:rPr>
          <w:rFonts w:ascii="Times New Roman" w:hAnsi="Times New Roman" w:cs="Times New Roman"/>
          <w:sz w:val="24"/>
          <w:szCs w:val="24"/>
          <w:lang w:val="sr-Cyrl-BA"/>
        </w:rPr>
        <w:t xml:space="preserve">, а то су </w:t>
      </w:r>
      <w:r w:rsidRPr="00A31BE9">
        <w:rPr>
          <w:rFonts w:ascii="Times New Roman" w:hAnsi="Times New Roman" w:cs="Times New Roman"/>
          <w:b/>
          <w:i/>
          <w:sz w:val="24"/>
          <w:szCs w:val="24"/>
          <w:lang w:val="sr-Latn-RS"/>
        </w:rPr>
        <w:t>passiones convertibiles</w:t>
      </w:r>
      <w:r w:rsidRPr="00A31BE9">
        <w:rPr>
          <w:rFonts w:ascii="Times New Roman" w:hAnsi="Times New Roman" w:cs="Times New Roman"/>
          <w:b/>
          <w:i/>
          <w:sz w:val="24"/>
          <w:szCs w:val="24"/>
          <w:lang w:val="sr-Cyrl-BA"/>
        </w:rPr>
        <w:t xml:space="preserve"> </w:t>
      </w:r>
      <w:r w:rsidRPr="00A31BE9">
        <w:rPr>
          <w:rFonts w:ascii="Times New Roman" w:hAnsi="Times New Roman" w:cs="Times New Roman"/>
          <w:b/>
          <w:sz w:val="24"/>
          <w:szCs w:val="24"/>
          <w:lang w:val="sr-Cyrl-BA"/>
        </w:rPr>
        <w:t>и</w:t>
      </w:r>
      <w:r w:rsidRPr="00A31BE9">
        <w:rPr>
          <w:rFonts w:ascii="Times New Roman" w:hAnsi="Times New Roman" w:cs="Times New Roman"/>
          <w:i/>
          <w:sz w:val="24"/>
          <w:szCs w:val="24"/>
          <w:lang w:val="sr-Latn-RS"/>
        </w:rPr>
        <w:t xml:space="preserve"> </w:t>
      </w:r>
      <w:r w:rsidRPr="00A31BE9">
        <w:rPr>
          <w:rFonts w:ascii="Times New Roman" w:hAnsi="Times New Roman" w:cs="Times New Roman"/>
          <w:b/>
          <w:i/>
          <w:sz w:val="24"/>
          <w:szCs w:val="24"/>
          <w:lang w:val="sr-Latn-RS"/>
        </w:rPr>
        <w:t>passiones distinctae</w:t>
      </w:r>
      <w:r w:rsidRPr="00A31BE9">
        <w:rPr>
          <w:rFonts w:ascii="Times New Roman" w:hAnsi="Times New Roman" w:cs="Times New Roman"/>
          <w:sz w:val="24"/>
          <w:szCs w:val="24"/>
          <w:lang w:val="sr-Cyrl-BA"/>
        </w:rPr>
        <w:t>. Прва скупина означава атрибуте који су размјенљиви с бићем: једно, истинито, добро, ствар</w:t>
      </w:r>
      <w:r w:rsidRPr="00A31BE9">
        <w:rPr>
          <w:rStyle w:val="FootnoteReference"/>
          <w:rFonts w:ascii="Times New Roman" w:hAnsi="Times New Roman" w:cs="Times New Roman"/>
          <w:sz w:val="24"/>
          <w:szCs w:val="24"/>
          <w:lang w:val="sr-Cyrl-BA"/>
        </w:rPr>
        <w:footnoteReference w:id="1"/>
      </w:r>
      <w:r w:rsidRPr="00A31BE9">
        <w:rPr>
          <w:rFonts w:ascii="Times New Roman" w:hAnsi="Times New Roman" w:cs="Times New Roman"/>
          <w:sz w:val="24"/>
          <w:szCs w:val="24"/>
          <w:lang w:val="sr-Cyrl-BA"/>
        </w:rPr>
        <w:t xml:space="preserve"> и другачије-од</w:t>
      </w:r>
      <w:r w:rsidRPr="00A31BE9">
        <w:rPr>
          <w:rStyle w:val="FootnoteReference"/>
          <w:rFonts w:ascii="Times New Roman" w:hAnsi="Times New Roman" w:cs="Times New Roman"/>
          <w:sz w:val="24"/>
          <w:szCs w:val="24"/>
          <w:lang w:val="sr-Cyrl-BA"/>
        </w:rPr>
        <w:footnoteReference w:id="2"/>
      </w:r>
      <w:r w:rsidRPr="00A31BE9">
        <w:rPr>
          <w:rFonts w:ascii="Times New Roman" w:hAnsi="Times New Roman" w:cs="Times New Roman"/>
          <w:sz w:val="24"/>
          <w:szCs w:val="24"/>
          <w:lang w:val="sr-Cyrl-BA"/>
        </w:rPr>
        <w:t xml:space="preserve"> (</w:t>
      </w:r>
      <w:r w:rsidRPr="00A31BE9">
        <w:rPr>
          <w:rFonts w:ascii="Times New Roman" w:hAnsi="Times New Roman" w:cs="Times New Roman"/>
          <w:i/>
          <w:sz w:val="24"/>
          <w:szCs w:val="24"/>
          <w:lang w:val="sr-Latn-RS"/>
        </w:rPr>
        <w:t>ens – unum, verum, bonum</w:t>
      </w:r>
      <w:r w:rsidRPr="00A31BE9">
        <w:rPr>
          <w:rFonts w:ascii="Times New Roman" w:hAnsi="Times New Roman" w:cs="Times New Roman"/>
          <w:i/>
          <w:sz w:val="24"/>
          <w:szCs w:val="24"/>
          <w:lang w:val="sr-Cyrl-BA"/>
        </w:rPr>
        <w:t xml:space="preserve">, </w:t>
      </w:r>
      <w:r w:rsidRPr="00A31BE9">
        <w:rPr>
          <w:rFonts w:ascii="Times New Roman" w:hAnsi="Times New Roman" w:cs="Times New Roman"/>
          <w:i/>
          <w:sz w:val="24"/>
          <w:szCs w:val="24"/>
          <w:lang w:val="sr-Latn-RS"/>
        </w:rPr>
        <w:t>res, aliquid</w:t>
      </w:r>
      <w:r w:rsidRPr="00A31BE9">
        <w:rPr>
          <w:rFonts w:ascii="Times New Roman" w:hAnsi="Times New Roman" w:cs="Times New Roman"/>
          <w:sz w:val="24"/>
          <w:szCs w:val="24"/>
          <w:lang w:val="sr-Cyrl-BA"/>
        </w:rPr>
        <w:t>).</w:t>
      </w:r>
      <w:r w:rsidRPr="00A31BE9">
        <w:rPr>
          <w:rStyle w:val="FootnoteReference"/>
          <w:rFonts w:ascii="Times New Roman" w:hAnsi="Times New Roman" w:cs="Times New Roman"/>
          <w:sz w:val="24"/>
          <w:szCs w:val="24"/>
          <w:lang w:val="sr-Cyrl-BA"/>
        </w:rPr>
        <w:footnoteReference w:id="3"/>
      </w:r>
      <w:r w:rsidRPr="00A31BE9">
        <w:rPr>
          <w:rFonts w:ascii="Times New Roman" w:hAnsi="Times New Roman" w:cs="Times New Roman"/>
          <w:sz w:val="24"/>
          <w:szCs w:val="24"/>
          <w:lang w:val="sr-Cyrl-BA"/>
        </w:rPr>
        <w:t xml:space="preserve"> Измећу одредбе бивствујуће и размјенљивих прирока нема</w:t>
      </w:r>
      <w:r w:rsidRPr="00A31BE9">
        <w:rPr>
          <w:rFonts w:ascii="Times New Roman" w:hAnsi="Times New Roman" w:cs="Times New Roman"/>
          <w:b/>
          <w:sz w:val="24"/>
          <w:szCs w:val="24"/>
          <w:lang w:val="sr-Cyrl-BA"/>
        </w:rPr>
        <w:t xml:space="preserve"> реалне дистинкције </w:t>
      </w:r>
      <w:r w:rsidRPr="00A31BE9">
        <w:rPr>
          <w:rFonts w:ascii="Times New Roman" w:hAnsi="Times New Roman" w:cs="Times New Roman"/>
          <w:sz w:val="24"/>
          <w:szCs w:val="24"/>
          <w:lang w:val="sr-Cyrl-BA"/>
        </w:rPr>
        <w:t xml:space="preserve">– зато што што свако бивствујућем као бивствујуће, уједно припада свих ових пет одредаба. Између бивствујућих и свих ових пет априорних атрибута  постоји само </w:t>
      </w:r>
      <w:r w:rsidRPr="00A31BE9">
        <w:rPr>
          <w:rFonts w:ascii="Times New Roman" w:hAnsi="Times New Roman" w:cs="Times New Roman"/>
          <w:b/>
          <w:sz w:val="24"/>
          <w:szCs w:val="24"/>
          <w:lang w:val="sr-Cyrl-BA"/>
        </w:rPr>
        <w:t>формална разлика у аспекту</w:t>
      </w:r>
      <w:r w:rsidRPr="00A31BE9">
        <w:rPr>
          <w:rFonts w:ascii="Times New Roman" w:hAnsi="Times New Roman" w:cs="Times New Roman"/>
          <w:sz w:val="24"/>
          <w:szCs w:val="24"/>
          <w:lang w:val="sr-Cyrl-BA"/>
        </w:rPr>
        <w:t>.</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 xml:space="preserve">Друга скупина није размјенљива с одредбом „бивствујуће“ зато што се појављују у различитим, међусобно искључујућим паровима, тако да је свако бивствујуће, примјера ради, или нужно или контингентно, или  актуално или потенцијално итд. Обје врсте прирока имају </w:t>
      </w:r>
      <w:r w:rsidRPr="00A31BE9">
        <w:rPr>
          <w:rFonts w:ascii="Times New Roman" w:hAnsi="Times New Roman" w:cs="Times New Roman"/>
          <w:b/>
          <w:sz w:val="24"/>
          <w:szCs w:val="24"/>
          <w:lang w:val="sr-Cyrl-BA"/>
        </w:rPr>
        <w:t>трансцендентални статус</w:t>
      </w:r>
      <w:r w:rsidRPr="00A31BE9">
        <w:rPr>
          <w:rFonts w:ascii="Times New Roman" w:hAnsi="Times New Roman" w:cs="Times New Roman"/>
          <w:sz w:val="24"/>
          <w:szCs w:val="24"/>
          <w:lang w:val="sr-Cyrl-BA"/>
        </w:rPr>
        <w:t>, што је касније нашло одјека и у Кантовом учењу о трансценденталијама.</w:t>
      </w:r>
    </w:p>
    <w:p w:rsidR="00F7376D" w:rsidRPr="00A31BE9" w:rsidRDefault="00F7376D" w:rsidP="00F7376D">
      <w:pPr>
        <w:spacing w:line="360" w:lineRule="auto"/>
        <w:jc w:val="both"/>
        <w:rPr>
          <w:rFonts w:ascii="Times New Roman" w:hAnsi="Times New Roman" w:cs="Times New Roman"/>
          <w:sz w:val="24"/>
          <w:szCs w:val="24"/>
          <w:lang w:val="sr-Cyrl-BA"/>
        </w:rPr>
      </w:pPr>
    </w:p>
    <w:p w:rsidR="00F7376D" w:rsidRPr="00A31BE9" w:rsidRDefault="00F7376D" w:rsidP="00F7376D">
      <w:pPr>
        <w:spacing w:line="360" w:lineRule="auto"/>
        <w:rPr>
          <w:rFonts w:ascii="Times New Roman" w:hAnsi="Times New Roman" w:cs="Times New Roman"/>
          <w:b/>
          <w:sz w:val="24"/>
          <w:szCs w:val="24"/>
          <w:lang w:val="sr-Cyrl-BA"/>
        </w:rPr>
      </w:pPr>
      <w:r w:rsidRPr="00A31BE9">
        <w:rPr>
          <w:rFonts w:ascii="Times New Roman" w:hAnsi="Times New Roman" w:cs="Times New Roman"/>
          <w:b/>
          <w:sz w:val="24"/>
          <w:szCs w:val="24"/>
          <w:lang w:val="sr-Cyrl-BA"/>
        </w:rPr>
        <w:t>Једнозначност бића</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lastRenderedPageBreak/>
        <w:t xml:space="preserve">Ако не би било појма бића једнозначног у погледу Бога и створевина (створених бивствујућих, тзв. „ствари“), </w:t>
      </w:r>
      <w:r w:rsidRPr="00A31BE9">
        <w:rPr>
          <w:rFonts w:ascii="Times New Roman" w:hAnsi="Times New Roman" w:cs="Times New Roman"/>
          <w:b/>
          <w:sz w:val="24"/>
          <w:szCs w:val="24"/>
          <w:lang w:val="sr-Cyrl-BA"/>
        </w:rPr>
        <w:t>никакво метафизичко сазнање</w:t>
      </w:r>
      <w:r w:rsidRPr="00A31BE9">
        <w:rPr>
          <w:rFonts w:ascii="Times New Roman" w:hAnsi="Times New Roman" w:cs="Times New Roman"/>
          <w:sz w:val="24"/>
          <w:szCs w:val="24"/>
          <w:lang w:val="sr-Cyrl-BA"/>
        </w:rPr>
        <w:t xml:space="preserve"> о Богу не би било могуће. </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 xml:space="preserve">Ако су сви наши појмови упућени на суштине тварних бивствујућих (Тома Аквински), тада не би било појма бића заједничког створеном и нествореном бивствујућем, коначном и бесконачном, тварном и нетварном, тада би не само Бог већ и све оно што је у себи нематеријално (па и човјек, као дјелимично и нетварно бивствујуће) било несазнатљиво. </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 xml:space="preserve">Логички-концептуално посматрано, значење појма </w:t>
      </w:r>
      <w:r w:rsidRPr="00A31BE9">
        <w:rPr>
          <w:rFonts w:ascii="Times New Roman" w:hAnsi="Times New Roman" w:cs="Times New Roman"/>
          <w:i/>
          <w:sz w:val="24"/>
          <w:szCs w:val="24"/>
          <w:lang w:val="sr-Cyrl-BA"/>
        </w:rPr>
        <w:t>постојати</w:t>
      </w:r>
      <w:r w:rsidRPr="00A31BE9">
        <w:rPr>
          <w:rFonts w:ascii="Times New Roman" w:hAnsi="Times New Roman" w:cs="Times New Roman"/>
          <w:sz w:val="24"/>
          <w:szCs w:val="24"/>
          <w:lang w:val="sr-Cyrl-BA"/>
        </w:rPr>
        <w:t xml:space="preserve"> је, како Дунс каже, „довољно исто“, чиме се предупређују тешкоће које би настало ако би се устврдило да је тај појам двозначан</w:t>
      </w:r>
    </w:p>
    <w:p w:rsidR="00F7376D" w:rsidRPr="00A31BE9" w:rsidRDefault="00F7376D" w:rsidP="00F7376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Аналогија међу значењима бића Бога и створених бивајућих претпоставља једнозначност. </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Не само биће и постојање него и сви атрибути који су прирециви Богу и створевинама (нпр. мудрост, али и трансценденталне одредбе) индиферентни су у погледу разлике коначно – бесконачно, што не значи да се тиме доводи у питање изразита квантиативна разлика између људске и божанске мудрости. Ово је, узгред, дијаметрално супротно од Псеудодионисија, који је нагласак ставио управо на суштинском значају модалитетских разлика, што је деструисало могућност рационалног метафизичког говора о стварном уопште.</w:t>
      </w:r>
    </w:p>
    <w:p w:rsidR="00F7376D" w:rsidRPr="00A31BE9" w:rsidRDefault="00F7376D" w:rsidP="00F7376D">
      <w:pPr>
        <w:spacing w:line="360" w:lineRule="auto"/>
        <w:jc w:val="both"/>
        <w:rPr>
          <w:rFonts w:ascii="Times New Roman" w:hAnsi="Times New Roman" w:cs="Times New Roman"/>
          <w:sz w:val="24"/>
          <w:szCs w:val="24"/>
          <w:lang w:val="sr-Cyrl-BA"/>
        </w:rPr>
      </w:pPr>
    </w:p>
    <w:p w:rsidR="00F7376D" w:rsidRPr="00A31BE9" w:rsidRDefault="00F7376D" w:rsidP="00F7376D">
      <w:pPr>
        <w:spacing w:line="360" w:lineRule="auto"/>
        <w:jc w:val="both"/>
        <w:rPr>
          <w:rFonts w:ascii="Times New Roman" w:hAnsi="Times New Roman" w:cs="Times New Roman"/>
          <w:b/>
          <w:sz w:val="24"/>
          <w:szCs w:val="24"/>
          <w:lang w:val="sr-Cyrl-BA"/>
        </w:rPr>
      </w:pPr>
      <w:r w:rsidRPr="00A31BE9">
        <w:rPr>
          <w:rFonts w:ascii="Times New Roman" w:hAnsi="Times New Roman" w:cs="Times New Roman"/>
          <w:b/>
          <w:sz w:val="24"/>
          <w:szCs w:val="24"/>
          <w:lang w:val="sr-Cyrl-BA"/>
        </w:rPr>
        <w:t xml:space="preserve">Учење о </w:t>
      </w:r>
      <w:r w:rsidRPr="00A31BE9">
        <w:rPr>
          <w:rFonts w:ascii="Times New Roman" w:hAnsi="Times New Roman" w:cs="Times New Roman"/>
          <w:b/>
          <w:i/>
          <w:sz w:val="24"/>
          <w:szCs w:val="24"/>
          <w:lang w:val="sr-Latn-CS"/>
        </w:rPr>
        <w:t>distinctio formalis a parte rei</w:t>
      </w:r>
      <w:r w:rsidRPr="00A31BE9">
        <w:rPr>
          <w:rFonts w:ascii="Times New Roman" w:hAnsi="Times New Roman" w:cs="Times New Roman"/>
          <w:b/>
          <w:i/>
          <w:sz w:val="24"/>
          <w:szCs w:val="24"/>
          <w:lang w:val="sr-Cyrl-BA"/>
        </w:rPr>
        <w:t xml:space="preserve"> </w:t>
      </w:r>
      <w:r w:rsidRPr="00A31BE9">
        <w:rPr>
          <w:rFonts w:ascii="Times New Roman" w:hAnsi="Times New Roman" w:cs="Times New Roman"/>
          <w:b/>
          <w:sz w:val="24"/>
          <w:szCs w:val="24"/>
          <w:lang w:val="sr-Cyrl-BA"/>
        </w:rPr>
        <w:t>(формална разлика у погледу ствари)</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Суштина учења је постоји разлика која је „мање објективна“ од реалне, али је и објективнија од чисто менталне. Реална дистинкција постоје између двију ствари које се могу одвојити макар путем божанске моћи – иако нама људима такво реално одвајање није могуће. Тако, на примјер, постоји реална разлика између форме и материје било којег материјалног бивствујућег. Чисто ментална је она разлика коју чини ум иако нема одговарајуће реалне разлике, или макар концептуалне разлучивости. На примјер, разлика између човјека и његове дефиниције, или рода и врсте укључених у његову дефиницију („човјек“ „разложно створење“) јесте ментална дистинкција.</w:t>
      </w:r>
    </w:p>
    <w:p w:rsidR="00F7376D" w:rsidRPr="00A31BE9" w:rsidRDefault="00F7376D" w:rsidP="00F7376D">
      <w:pPr>
        <w:spacing w:line="360" w:lineRule="auto"/>
        <w:ind w:firstLine="720"/>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lastRenderedPageBreak/>
        <w:t>Зашто се уводи ова дистинкција? Ако ум, захватајући биће, схвата да је присиљен</w:t>
      </w:r>
      <w:r w:rsidRPr="00A31BE9">
        <w:rPr>
          <w:rFonts w:ascii="Times New Roman" w:hAnsi="Times New Roman" w:cs="Times New Roman"/>
          <w:b/>
          <w:sz w:val="24"/>
          <w:szCs w:val="24"/>
          <w:lang w:val="sr-Cyrl-BA"/>
        </w:rPr>
        <w:t xml:space="preserve"> </w:t>
      </w:r>
      <w:r w:rsidRPr="00A31BE9">
        <w:rPr>
          <w:rFonts w:ascii="Times New Roman" w:hAnsi="Times New Roman" w:cs="Times New Roman"/>
          <w:sz w:val="24"/>
          <w:szCs w:val="24"/>
          <w:lang w:val="sr-Cyrl-BA"/>
        </w:rPr>
        <w:t>да призна дистинкције у предмету, не само да их рационално конструише него и да мора да их прими, да су му наметнуте, тада те дистинкције нијесу тек менталне, виртуалне, већ она има свој стварни корелат у предмету. Но тај корелат не мора увијек имати несумњиво издвојиву реалну егзистенцију, већ му у неким случајевима као подлога може служити само нека објективна дистинкција, која се сазнајно може устасновити. Оваквим концептуалним усложњавањем он излази у сусрет концептуализму (нпр. за њега унвиерзалија има само у уму!), али с намјером очувања реализма. Дунсу је важан проблем статуса разлике између есенције и егзистенције. Међу њима, према њему, нема реалне дистинкције, већ формалне.</w:t>
      </w:r>
    </w:p>
    <w:p w:rsidR="00F7376D" w:rsidRPr="00A31BE9" w:rsidRDefault="00F7376D" w:rsidP="00F7376D">
      <w:pPr>
        <w:spacing w:line="360" w:lineRule="auto"/>
        <w:jc w:val="both"/>
        <w:rPr>
          <w:rFonts w:ascii="Times New Roman" w:hAnsi="Times New Roman" w:cs="Times New Roman"/>
          <w:b/>
          <w:sz w:val="24"/>
          <w:szCs w:val="24"/>
          <w:lang w:val="sr-Cyrl-BA"/>
        </w:rPr>
      </w:pPr>
    </w:p>
    <w:p w:rsidR="00F7376D" w:rsidRPr="00A31BE9" w:rsidRDefault="00F7376D" w:rsidP="00F7376D">
      <w:pPr>
        <w:spacing w:line="360" w:lineRule="auto"/>
        <w:jc w:val="both"/>
        <w:rPr>
          <w:rFonts w:ascii="Times New Roman" w:hAnsi="Times New Roman" w:cs="Times New Roman"/>
          <w:b/>
          <w:sz w:val="24"/>
          <w:szCs w:val="24"/>
          <w:lang w:val="sr-Cyrl-BA"/>
        </w:rPr>
      </w:pPr>
      <w:r w:rsidRPr="00A31BE9">
        <w:rPr>
          <w:rFonts w:ascii="Times New Roman" w:hAnsi="Times New Roman" w:cs="Times New Roman"/>
          <w:b/>
          <w:sz w:val="24"/>
          <w:szCs w:val="24"/>
          <w:lang w:val="sr-Cyrl-BA"/>
        </w:rPr>
        <w:t>Теорија сазнања</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А.</w:t>
      </w:r>
      <w:r w:rsidRPr="00A31BE9">
        <w:rPr>
          <w:rFonts w:ascii="Times New Roman" w:hAnsi="Times New Roman" w:cs="Times New Roman"/>
          <w:sz w:val="24"/>
          <w:szCs w:val="24"/>
          <w:lang w:val="sr-Cyrl-BA"/>
        </w:rPr>
        <w:tab/>
        <w:t xml:space="preserve">Ми представе о Божјим својствима, укључујући и о значењу његовога </w:t>
      </w:r>
      <w:r w:rsidRPr="00A31BE9">
        <w:rPr>
          <w:rFonts w:ascii="Times New Roman" w:hAnsi="Times New Roman" w:cs="Times New Roman"/>
          <w:i/>
          <w:sz w:val="24"/>
          <w:szCs w:val="24"/>
          <w:lang w:val="sr-Cyrl-BA"/>
        </w:rPr>
        <w:t>бити</w:t>
      </w:r>
      <w:r w:rsidRPr="00A31BE9">
        <w:rPr>
          <w:rFonts w:ascii="Times New Roman" w:hAnsi="Times New Roman" w:cs="Times New Roman"/>
          <w:sz w:val="24"/>
          <w:szCs w:val="24"/>
          <w:lang w:val="sr-Cyrl-BA"/>
        </w:rPr>
        <w:t>, стичемо на основу атрибута створевина, из којих апстрахујемо, тј. из њих и уклањамо  њих несавршенство које их одликују, будући да су оне тварне и коначне. Ово је томистичко-сензуалистички аргумент.</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Али</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Б</w:t>
      </w:r>
      <w:r w:rsidRPr="00A31BE9">
        <w:rPr>
          <w:rFonts w:ascii="Times New Roman" w:hAnsi="Times New Roman" w:cs="Times New Roman"/>
          <w:sz w:val="24"/>
          <w:szCs w:val="24"/>
          <w:lang w:val="sr-Cyrl-BA"/>
        </w:rPr>
        <w:tab/>
        <w:t xml:space="preserve">Сви атрибути повезани с бивањем, укључујући и сáмо </w:t>
      </w:r>
      <w:r w:rsidRPr="00A31BE9">
        <w:rPr>
          <w:rFonts w:ascii="Times New Roman" w:hAnsi="Times New Roman" w:cs="Times New Roman"/>
          <w:i/>
          <w:sz w:val="24"/>
          <w:szCs w:val="24"/>
          <w:lang w:val="sr-Cyrl-BA"/>
        </w:rPr>
        <w:t>бити</w:t>
      </w:r>
      <w:r w:rsidRPr="00A31BE9">
        <w:rPr>
          <w:rFonts w:ascii="Times New Roman" w:hAnsi="Times New Roman" w:cs="Times New Roman"/>
          <w:sz w:val="24"/>
          <w:szCs w:val="24"/>
          <w:lang w:val="sr-Cyrl-BA"/>
        </w:rPr>
        <w:t xml:space="preserve">, приричу се с обзиром на највише бивствујуће (Бога). Дакле, Бог је примарни означени објект свих вредносно позитивних атрибута (ово је платонистички, дакле иако се до њих – </w:t>
      </w:r>
      <w:r w:rsidRPr="00A31BE9">
        <w:rPr>
          <w:rFonts w:ascii="Times New Roman" w:hAnsi="Times New Roman" w:cs="Times New Roman"/>
          <w:i/>
          <w:sz w:val="24"/>
          <w:szCs w:val="24"/>
          <w:lang w:val="sr-Cyrl-BA"/>
        </w:rPr>
        <w:t>за нас</w:t>
      </w:r>
      <w:r w:rsidRPr="00A31BE9">
        <w:rPr>
          <w:rFonts w:ascii="Times New Roman" w:hAnsi="Times New Roman" w:cs="Times New Roman"/>
          <w:sz w:val="24"/>
          <w:szCs w:val="24"/>
          <w:lang w:val="sr-Cyrl-BA"/>
        </w:rPr>
        <w:t xml:space="preserve"> – долази апстракцијом и екстензијом њихових коначних носилаца), а оним створеним бивствујућима којима се они смију приписати, они се </w:t>
      </w:r>
      <w:r w:rsidRPr="00A31BE9">
        <w:rPr>
          <w:rFonts w:ascii="Times New Roman" w:hAnsi="Times New Roman" w:cs="Times New Roman"/>
          <w:i/>
          <w:sz w:val="24"/>
          <w:szCs w:val="24"/>
          <w:lang w:val="sr-Cyrl-BA"/>
        </w:rPr>
        <w:t>по себи</w:t>
      </w:r>
      <w:r w:rsidRPr="00A31BE9">
        <w:rPr>
          <w:rFonts w:ascii="Times New Roman" w:hAnsi="Times New Roman" w:cs="Times New Roman"/>
          <w:sz w:val="24"/>
          <w:szCs w:val="24"/>
          <w:lang w:val="sr-Cyrl-BA"/>
        </w:rPr>
        <w:t xml:space="preserve"> приричу примарно с обзиром на Бога, односно из аналогије приписивања њему његових изворних атрибута.</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Појам бића је, дакле, један у логичком погледу, али не и у метафизичком. Тим се тврди одступање бића и логоса, али уз настојање да се спасе реализам, а тиме и могућност објективне спознаје стварнога.</w:t>
      </w:r>
    </w:p>
    <w:p w:rsidR="00F7376D" w:rsidRPr="00A31BE9" w:rsidRDefault="00F7376D" w:rsidP="00F7376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lastRenderedPageBreak/>
        <w:t xml:space="preserve">Иако је биће примарни и прави предмет нашег сазнања (за Тому Аквинског то је Бог), појам о њему стиче  се апстракцијом – зато што је сазнање упућено на чула, тако да нема интуиције појма бића, јер оно не може бити присутно пажњи као нека појединачност. </w:t>
      </w:r>
    </w:p>
    <w:p w:rsidR="00F7376D" w:rsidRPr="00A31BE9" w:rsidRDefault="00F7376D" w:rsidP="00F7376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Појам бића најједноставнији је и не може се свести на неки други, основнији појам, па зато биће не може да се дефинише, оно надилази све родове.</w:t>
      </w:r>
    </w:p>
    <w:p w:rsidR="00F7376D" w:rsidRPr="00A31BE9" w:rsidRDefault="00F7376D" w:rsidP="00F7376D">
      <w:pPr>
        <w:spacing w:line="360" w:lineRule="auto"/>
        <w:jc w:val="both"/>
        <w:rPr>
          <w:rFonts w:ascii="Times New Roman" w:hAnsi="Times New Roman" w:cs="Times New Roman"/>
          <w:sz w:val="24"/>
          <w:szCs w:val="24"/>
          <w:lang w:val="sr-Cyrl-BA"/>
        </w:rPr>
      </w:pPr>
    </w:p>
    <w:p w:rsidR="00F7376D" w:rsidRPr="00A31BE9" w:rsidRDefault="00F7376D" w:rsidP="00F7376D">
      <w:pPr>
        <w:spacing w:line="360" w:lineRule="auto"/>
        <w:jc w:val="both"/>
        <w:rPr>
          <w:rFonts w:ascii="Times New Roman" w:hAnsi="Times New Roman" w:cs="Times New Roman"/>
          <w:b/>
          <w:sz w:val="24"/>
          <w:szCs w:val="24"/>
          <w:lang w:val="sr-Cyrl-CS"/>
        </w:rPr>
      </w:pPr>
      <w:r w:rsidRPr="00A31BE9">
        <w:rPr>
          <w:rFonts w:ascii="Times New Roman" w:hAnsi="Times New Roman" w:cs="Times New Roman"/>
          <w:b/>
          <w:sz w:val="24"/>
          <w:szCs w:val="24"/>
          <w:lang w:val="sr-Cyrl-CS"/>
        </w:rPr>
        <w:t>Теорија сазнања</w:t>
      </w:r>
    </w:p>
    <w:p w:rsidR="00F7376D" w:rsidRPr="00A31BE9" w:rsidRDefault="00F7376D" w:rsidP="00F7376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Наше сазнање започиње с осјетом, не постоје урођене идеје. На основу својег устројства, ум нема никакво природно („априорно“) сазнања ни о простим нити о сложеним појмовима (ово је не само антиплатонистичкие него је и, макар и према интенцији - антиреалистички), јер „све наше сазнање потиче из осјета.“, што се односи и на сазнање првих начела, иако је за то потребно извести неке посредујуће радње.До појмова „цјелина“ и „дио“ (највиши родови!) долазмо путем чулног искуства, али када их разум повеже он непосредно схвата да је цјелина већа од својег дијела. </w:t>
      </w:r>
      <w:r w:rsidRPr="00A31BE9">
        <w:rPr>
          <w:rFonts w:ascii="Times New Roman" w:hAnsi="Times New Roman" w:cs="Times New Roman"/>
          <w:i/>
          <w:sz w:val="24"/>
          <w:szCs w:val="24"/>
          <w:lang w:val="sr-Cyrl-CS"/>
        </w:rPr>
        <w:t>Природна свјетлост ума</w:t>
      </w:r>
      <w:r w:rsidRPr="00A31BE9">
        <w:rPr>
          <w:rFonts w:ascii="Times New Roman" w:hAnsi="Times New Roman" w:cs="Times New Roman"/>
          <w:sz w:val="24"/>
          <w:szCs w:val="24"/>
          <w:lang w:val="sr-Cyrl-CS"/>
        </w:rPr>
        <w:t xml:space="preserve"> (која се помиње код Августина, само што је овдје, по свој прилици, ријеч о моћи априорне спознаје и без урођених идеја) омогућује да се спозна та истина. Она је та која омогућује спознају истине сложеног предмета – првог начела.</w:t>
      </w:r>
    </w:p>
    <w:p w:rsidR="00F7376D" w:rsidRPr="00A31BE9" w:rsidRDefault="00F7376D" w:rsidP="00F7376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Одбацује Хераклитово учење, које ј прихватио и Платон, а затим и неки схоластичари с којима полемише, о томе да се чулно опажљиве ствари стално налазе у промјени. Ово, према њему, води у скептицизам.  </w:t>
      </w:r>
    </w:p>
    <w:p w:rsidR="00F7376D"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CS"/>
        </w:rPr>
        <w:t xml:space="preserve">Наш </w:t>
      </w:r>
      <w:r w:rsidRPr="00A31BE9">
        <w:rPr>
          <w:rFonts w:ascii="Times New Roman" w:hAnsi="Times New Roman" w:cs="Times New Roman"/>
          <w:b/>
          <w:sz w:val="24"/>
          <w:szCs w:val="24"/>
          <w:lang w:val="sr-Cyrl-CS"/>
        </w:rPr>
        <w:t xml:space="preserve">разум је </w:t>
      </w:r>
      <w:r w:rsidRPr="00A31BE9">
        <w:rPr>
          <w:rFonts w:ascii="Times New Roman" w:hAnsi="Times New Roman" w:cs="Times New Roman"/>
          <w:b/>
          <w:i/>
          <w:sz w:val="24"/>
          <w:szCs w:val="24"/>
          <w:lang w:val="sr-Latn-RS"/>
        </w:rPr>
        <w:t>tabula nuda</w:t>
      </w:r>
      <w:r w:rsidRPr="00A31BE9">
        <w:rPr>
          <w:rFonts w:ascii="Times New Roman" w:hAnsi="Times New Roman" w:cs="Times New Roman"/>
          <w:sz w:val="24"/>
          <w:szCs w:val="24"/>
          <w:lang w:val="sr-Cyrl-BA"/>
        </w:rPr>
        <w:t xml:space="preserve"> (гола, тј. „неисписан“ плоча).</w:t>
      </w:r>
    </w:p>
    <w:p w:rsidR="005A6F07" w:rsidRPr="00A31BE9" w:rsidRDefault="00F7376D" w:rsidP="00F7376D">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 xml:space="preserve">Разликује се а) </w:t>
      </w:r>
      <w:r w:rsidRPr="00A31BE9">
        <w:rPr>
          <w:rFonts w:ascii="Times New Roman" w:hAnsi="Times New Roman" w:cs="Times New Roman"/>
          <w:b/>
          <w:sz w:val="24"/>
          <w:szCs w:val="24"/>
          <w:lang w:val="sr-Cyrl-BA"/>
        </w:rPr>
        <w:t xml:space="preserve">интуитивно и </w:t>
      </w:r>
      <w:r w:rsidRPr="00A31BE9">
        <w:rPr>
          <w:rFonts w:ascii="Times New Roman" w:hAnsi="Times New Roman" w:cs="Times New Roman"/>
          <w:sz w:val="24"/>
          <w:szCs w:val="24"/>
          <w:lang w:val="sr-Cyrl-BA"/>
        </w:rPr>
        <w:t>б</w:t>
      </w:r>
      <w:r w:rsidRPr="00A31BE9">
        <w:rPr>
          <w:rFonts w:ascii="Times New Roman" w:hAnsi="Times New Roman" w:cs="Times New Roman"/>
          <w:b/>
          <w:sz w:val="24"/>
          <w:szCs w:val="24"/>
          <w:lang w:val="sr-Cyrl-BA"/>
        </w:rPr>
        <w:t>) апстрактно знање</w:t>
      </w:r>
      <w:r w:rsidRPr="00A31BE9">
        <w:rPr>
          <w:rFonts w:ascii="Times New Roman" w:hAnsi="Times New Roman" w:cs="Times New Roman"/>
          <w:sz w:val="24"/>
          <w:szCs w:val="24"/>
          <w:lang w:val="sr-Cyrl-BA"/>
        </w:rPr>
        <w:t>. Прво се односи на предмет који је постојећи и присутан/актуалан. Апстрактно сазнање је могуће и о нечем непостојећем или не више присутном пажњи/опажању.</w:t>
      </w:r>
    </w:p>
    <w:p w:rsidR="00EE2DDB" w:rsidRPr="00A31BE9" w:rsidRDefault="00EE2DDB" w:rsidP="00F7376D">
      <w:pPr>
        <w:spacing w:line="360" w:lineRule="auto"/>
        <w:jc w:val="both"/>
        <w:rPr>
          <w:rFonts w:ascii="Times New Roman" w:hAnsi="Times New Roman" w:cs="Times New Roman"/>
          <w:sz w:val="24"/>
          <w:szCs w:val="24"/>
          <w:lang w:val="sr-Cyrl-BA"/>
        </w:rPr>
      </w:pPr>
    </w:p>
    <w:p w:rsidR="00EE2DDB" w:rsidRPr="00A31BE9" w:rsidRDefault="00EE2DDB" w:rsidP="00EE2DDB">
      <w:pPr>
        <w:spacing w:line="360" w:lineRule="auto"/>
        <w:jc w:val="center"/>
        <w:rPr>
          <w:rFonts w:ascii="Times New Roman" w:hAnsi="Times New Roman" w:cs="Times New Roman"/>
          <w:b/>
          <w:bCs/>
          <w:sz w:val="24"/>
          <w:szCs w:val="24"/>
          <w:lang w:val="sr-Cyrl-CS"/>
        </w:rPr>
      </w:pPr>
      <w:r w:rsidRPr="00A31BE9">
        <w:rPr>
          <w:rFonts w:ascii="Times New Roman" w:hAnsi="Times New Roman" w:cs="Times New Roman"/>
          <w:b/>
          <w:bCs/>
          <w:sz w:val="24"/>
          <w:szCs w:val="24"/>
          <w:lang w:val="sr-Cyrl-CS"/>
        </w:rPr>
        <w:t>Рене Декарт (1596–1650)</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lastRenderedPageBreak/>
        <w:t>Декарт се појавио на прелазном времену из позног средњег у рани нови вијек, када је у академским круговима преовладавао дух скептицизма, који није погађао само философију него и хришћанску вјеру. Степен несигурности у основе знања и могућности његовог стицање био је толико висок, да је доведена у питање не само могућност изградње теоријских извјесности на вјери и откровењу него и сама могућност рационалне философске спознаје.  Због тога је било потребно је промијенити цјелокупну парадигму знања. Оно више није могло да узима као, у основи, неспоран затечени (средњовјековни) канон знања, што је била изузетно сложена мјешавина хришћанске рецепције паганске антике у њеној интеракцији с водећим поставкама самог хриш</w:t>
      </w:r>
      <w:r w:rsidR="00DA6CCD" w:rsidRPr="00A31BE9">
        <w:rPr>
          <w:rFonts w:ascii="Times New Roman" w:hAnsi="Times New Roman" w:cs="Times New Roman"/>
          <w:sz w:val="24"/>
          <w:szCs w:val="24"/>
          <w:lang w:val="sr-Cyrl-CS"/>
        </w:rPr>
        <w:t>ћ</w:t>
      </w:r>
      <w:r w:rsidRPr="00A31BE9">
        <w:rPr>
          <w:rFonts w:ascii="Times New Roman" w:hAnsi="Times New Roman" w:cs="Times New Roman"/>
          <w:sz w:val="24"/>
          <w:szCs w:val="24"/>
          <w:lang w:val="sr-Cyrl-CS"/>
        </w:rPr>
        <w:t xml:space="preserve">анског предања. У ситуацији искуства радикалне доведености у питање могућности сигурног знања – самом природом духа времена – више се ни на шта из предања није могло рачунати здраво за готово. Било је потребно обезбиједити сигуран, неспоран и ништа </w:t>
      </w:r>
      <w:r w:rsidRPr="00A31BE9">
        <w:rPr>
          <w:rFonts w:ascii="Times New Roman" w:hAnsi="Times New Roman" w:cs="Times New Roman"/>
          <w:sz w:val="24"/>
          <w:szCs w:val="24"/>
          <w:lang w:val="sr-Cyrl-BA"/>
        </w:rPr>
        <w:t>н</w:t>
      </w:r>
      <w:r w:rsidRPr="00A31BE9">
        <w:rPr>
          <w:rFonts w:ascii="Times New Roman" w:hAnsi="Times New Roman" w:cs="Times New Roman"/>
          <w:sz w:val="24"/>
          <w:szCs w:val="24"/>
          <w:lang w:val="sr-Latn-RS"/>
        </w:rPr>
        <w:t>e</w:t>
      </w:r>
      <w:r w:rsidRPr="00A31BE9">
        <w:rPr>
          <w:rFonts w:ascii="Times New Roman" w:hAnsi="Times New Roman" w:cs="Times New Roman"/>
          <w:sz w:val="24"/>
          <w:szCs w:val="24"/>
          <w:lang w:val="sr-Cyrl-CS"/>
        </w:rPr>
        <w:t>претпостављајућ</w:t>
      </w:r>
      <w:r w:rsidRPr="00A31BE9">
        <w:rPr>
          <w:rFonts w:ascii="Times New Roman" w:hAnsi="Times New Roman" w:cs="Times New Roman"/>
          <w:sz w:val="24"/>
          <w:szCs w:val="24"/>
          <w:lang w:val="sr-Cyrl-BA"/>
        </w:rPr>
        <w:t>и</w:t>
      </w:r>
      <w:r w:rsidRPr="00A31BE9">
        <w:rPr>
          <w:rFonts w:ascii="Times New Roman" w:hAnsi="Times New Roman" w:cs="Times New Roman"/>
          <w:sz w:val="24"/>
          <w:szCs w:val="24"/>
          <w:lang w:val="sr-Cyrl-CS"/>
        </w:rPr>
        <w:t xml:space="preserve"> почетак у знању. Пошто је препоставка свеколиког знања морала бити у цјелости изнова заснована, редефинисано је и поимање онога што је најважније у знању. Умјесто трагања за покретачким узроком, као сврховом свега Створенога које га покреће и води у времену, требало је прије тога разумјети сам покретачки узрок стварности. Сходно томе, превагу односи образац  егзатних математичко-природних наука, што је најавило брзо укидање аристотеловске, античке, телеолошке слике свијета. Умјесто свршног (финалног), питало се за дјелатни (покретачки) узрок.</w:t>
      </w:r>
    </w:p>
    <w:p w:rsidR="00EE2DDB" w:rsidRPr="00A31BE9" w:rsidRDefault="00EE2DDB" w:rsidP="00EE2DDB">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Декарт полази од јасних и употребљивих правила руковођења мишљењем, задобију се прва начела, и онда се постепено иде ка цјелини здања науке (знања). (Овај „архитектонизам“ утро је пут рационалном духу новог времена које је касније прозвано „рационалним“, а читав стил философирања по којем је епоха постала препознатљива – рационализам) Раније философске расправе махом нијесу показивале претензију ка захватању цјелине, већ су имале фрагментарни карактер, било да су се бавили само посебним проблемима, било да су живјеле од значајног ослонца на претходну традицију, при чему се није показивала склоност ка пресабирању философије и ка новоме почетку.</w:t>
      </w:r>
    </w:p>
    <w:p w:rsidR="00EE2DDB" w:rsidRPr="00A31BE9" w:rsidRDefault="00EE2DDB" w:rsidP="00EE2DDB">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Декартов методологизам и начело критички вођене сумње били су у дослуху са његовим, како је то тек касније препознато окретом од онтолошких ка спознајнотеоријским питањима. Наиме, он, у начелу не жели да прихвати (што не значи да </w:t>
      </w:r>
      <w:r w:rsidRPr="00A31BE9">
        <w:rPr>
          <w:rFonts w:ascii="Times New Roman" w:hAnsi="Times New Roman" w:cs="Times New Roman"/>
          <w:sz w:val="24"/>
          <w:szCs w:val="24"/>
          <w:lang w:val="sr-Cyrl-CS"/>
        </w:rPr>
        <w:lastRenderedPageBreak/>
        <w:t>то, ипак, понегдје, чак на одлучујућим мјестима, и не ради) готове датости које нијесу непроблематичне и несумњиво јасне. У таквој ситуацији, показује се незаобилазним да се пође од онога ко сумња, ко јој је изложен, и да се ствари разјашњавају тако да се, полазећи од несумњивих истина, почне напредовати посредством све нових и нових извјесности. Јасно је да је то могуће чинити у спознајнотеоријском, а не у онтолошком кључу.</w:t>
      </w:r>
    </w:p>
    <w:p w:rsidR="00EE2DDB" w:rsidRPr="00A31BE9" w:rsidRDefault="00EE2DDB" w:rsidP="00DA6CCD">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Прво, конститутивно начело Декартове философије јесте </w:t>
      </w:r>
      <w:r w:rsidRPr="00A31BE9">
        <w:rPr>
          <w:rFonts w:ascii="Times New Roman" w:hAnsi="Times New Roman" w:cs="Times New Roman"/>
          <w:i/>
          <w:color w:val="000080"/>
          <w:sz w:val="24"/>
          <w:szCs w:val="24"/>
          <w:lang w:val="sr-Cyrl-CS"/>
        </w:rPr>
        <w:t>методска сумња</w:t>
      </w:r>
      <w:r w:rsidRPr="00A31BE9">
        <w:rPr>
          <w:rFonts w:ascii="Times New Roman" w:hAnsi="Times New Roman" w:cs="Times New Roman"/>
          <w:sz w:val="24"/>
          <w:szCs w:val="24"/>
          <w:lang w:val="sr-Cyrl-CS"/>
        </w:rPr>
        <w:t xml:space="preserve">, која није скептичка сумња, јер она не остаје код става личног сумњања, већ се за њим посеже да би се стигло до позитивних ставова. Начело сумње јесте покушај да се уклони лош учинак на могућност знања емпиријских представа и погрешних, неутемељних увјерења (Френсис Бекон). Наиме, људи се служе разумом и добијају представе прије него су уопште у стању да критички рефлектују о томе и да их преиспитају – у намјери да се дође до „непољуљивог“ основа – </w:t>
      </w:r>
      <w:r w:rsidRPr="00A31BE9">
        <w:rPr>
          <w:rFonts w:ascii="Times New Roman" w:hAnsi="Times New Roman" w:cs="Times New Roman"/>
          <w:i/>
          <w:sz w:val="24"/>
          <w:szCs w:val="24"/>
          <w:lang w:val="sr-Latn-CS"/>
        </w:rPr>
        <w:t>fundamentum</w:t>
      </w:r>
      <w:r w:rsidRPr="00A31BE9">
        <w:rPr>
          <w:rFonts w:ascii="Times New Roman" w:hAnsi="Times New Roman" w:cs="Times New Roman"/>
          <w:i/>
          <w:sz w:val="24"/>
          <w:szCs w:val="24"/>
          <w:lang w:val="sr-Cyrl-BA"/>
        </w:rPr>
        <w:t xml:space="preserve"> </w:t>
      </w:r>
      <w:r w:rsidRPr="00A31BE9">
        <w:rPr>
          <w:rFonts w:ascii="Times New Roman" w:hAnsi="Times New Roman" w:cs="Times New Roman"/>
          <w:i/>
          <w:sz w:val="24"/>
          <w:szCs w:val="24"/>
          <w:lang w:val="sr-Latn-CS"/>
        </w:rPr>
        <w:t xml:space="preserve"> inconsussum absolutum</w:t>
      </w:r>
      <w:r w:rsidRPr="00A31BE9">
        <w:rPr>
          <w:rFonts w:ascii="Times New Roman" w:hAnsi="Times New Roman" w:cs="Times New Roman"/>
          <w:sz w:val="24"/>
          <w:szCs w:val="24"/>
          <w:lang w:val="sr-Latn-CS"/>
        </w:rPr>
        <w:t>-a</w:t>
      </w:r>
      <w:r w:rsidRPr="00A31BE9">
        <w:rPr>
          <w:rFonts w:ascii="Times New Roman" w:hAnsi="Times New Roman" w:cs="Times New Roman"/>
          <w:sz w:val="24"/>
          <w:szCs w:val="24"/>
          <w:lang w:val="sr-Cyrl-CS"/>
        </w:rPr>
        <w:t xml:space="preserve"> </w:t>
      </w:r>
      <w:r w:rsidR="00DA6CCD" w:rsidRPr="00A31BE9">
        <w:rPr>
          <w:rFonts w:ascii="Times New Roman" w:hAnsi="Times New Roman" w:cs="Times New Roman"/>
          <w:sz w:val="24"/>
          <w:szCs w:val="24"/>
          <w:lang w:val="sr-Cyrl-CS"/>
        </w:rPr>
        <w:t xml:space="preserve">Декартова мисао се не само симболички означава новим почетком, већ је она тако и себе разумијевала и себи је изабрала одговарајући облик. Наиме, он покушава да стигне до првих начела, „стављајући у заграде“ (тј. суспендујући важење) свих претпоставки које нијесу критички преиспитане и потврђене (непристрасним) разумом. </w:t>
      </w:r>
      <w:r w:rsidRPr="00A31BE9">
        <w:rPr>
          <w:rFonts w:ascii="Times New Roman" w:hAnsi="Times New Roman" w:cs="Times New Roman"/>
          <w:sz w:val="24"/>
          <w:szCs w:val="24"/>
          <w:lang w:val="sr-Cyrl-CS"/>
        </w:rPr>
        <w:t>Када је ријеч о методској сумњи, важно је нагласити да се не мора стварно сумњати у постојање свијета, владавину злих, варајућих демона у њему, већ се свјесно и намјерно мишљење излаже најтежим могућим приговорима – чак можда и фиктивним, које је сáмо приправило – с намјером да се њиховим превладавањем дође до пуне сигурности у темељу), извјесности о њему.</w:t>
      </w:r>
    </w:p>
    <w:p w:rsidR="00DA6CCD" w:rsidRPr="00A31BE9" w:rsidRDefault="00DA6CCD" w:rsidP="00DA6CCD">
      <w:pPr>
        <w:spacing w:line="360" w:lineRule="auto"/>
        <w:jc w:val="both"/>
        <w:rPr>
          <w:rFonts w:ascii="Times New Roman" w:hAnsi="Times New Roman" w:cs="Times New Roman"/>
          <w:sz w:val="24"/>
          <w:szCs w:val="24"/>
          <w:lang w:val="sr-Cyrl-CS"/>
        </w:rPr>
      </w:pPr>
    </w:p>
    <w:p w:rsidR="00EE2DDB" w:rsidRPr="00A31BE9" w:rsidRDefault="00EE2DDB" w:rsidP="00EE2DDB">
      <w:pPr>
        <w:spacing w:line="360" w:lineRule="auto"/>
        <w:jc w:val="both"/>
        <w:rPr>
          <w:rFonts w:ascii="Times New Roman" w:hAnsi="Times New Roman" w:cs="Times New Roman"/>
          <w:b/>
          <w:sz w:val="24"/>
          <w:szCs w:val="24"/>
          <w:lang w:val="sr-Cyrl-CS"/>
        </w:rPr>
      </w:pPr>
      <w:r w:rsidRPr="00A31BE9">
        <w:rPr>
          <w:rFonts w:ascii="Times New Roman" w:hAnsi="Times New Roman" w:cs="Times New Roman"/>
          <w:b/>
          <w:sz w:val="24"/>
          <w:szCs w:val="24"/>
          <w:lang w:val="sr-Cyrl-CS"/>
        </w:rPr>
        <w:t>Аргументација:</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Дешава се да нас чула варају, а разборитост налаже да ономе што нас је</w:t>
      </w:r>
      <w:r w:rsidRPr="00A31BE9">
        <w:rPr>
          <w:rFonts w:ascii="Times New Roman" w:hAnsi="Times New Roman" w:cs="Times New Roman"/>
          <w:sz w:val="24"/>
          <w:szCs w:val="24"/>
          <w:u w:val="single"/>
          <w:lang w:val="sr-Cyrl-CS"/>
        </w:rPr>
        <w:t xml:space="preserve"> </w:t>
      </w:r>
      <w:r w:rsidRPr="00A31BE9">
        <w:rPr>
          <w:rFonts w:ascii="Times New Roman" w:hAnsi="Times New Roman" w:cs="Times New Roman"/>
          <w:sz w:val="24"/>
          <w:szCs w:val="24"/>
          <w:lang w:val="sr-Cyrl-CS"/>
        </w:rPr>
        <w:t xml:space="preserve">макар једном обмануло не смијемо поклањати повјерење. Чак и они осјети који подразумијевају наше тијело, нпр. да држимо комад хартије у шаци, могу бити варљиви – ако се сјетимо да се и у </w:t>
      </w:r>
      <w:r w:rsidRPr="00A31BE9">
        <w:rPr>
          <w:rFonts w:ascii="Times New Roman" w:hAnsi="Times New Roman" w:cs="Times New Roman"/>
          <w:i/>
          <w:sz w:val="24"/>
          <w:szCs w:val="24"/>
          <w:lang w:val="sr-Cyrl-CS"/>
        </w:rPr>
        <w:t>сновима</w:t>
      </w:r>
      <w:r w:rsidRPr="00A31BE9">
        <w:rPr>
          <w:rFonts w:ascii="Times New Roman" w:hAnsi="Times New Roman" w:cs="Times New Roman"/>
          <w:sz w:val="24"/>
          <w:szCs w:val="24"/>
          <w:lang w:val="sr-Cyrl-CS"/>
        </w:rPr>
        <w:t xml:space="preserve"> претпоставља постојање предметā независно од наше свијести – иако су они ствар нашега уображавања.</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lastRenderedPageBreak/>
        <w:tab/>
        <w:t xml:space="preserve">Природна вјера у стварност предметā које опажамо постаје </w:t>
      </w:r>
      <w:r w:rsidRPr="00A31BE9">
        <w:rPr>
          <w:rFonts w:ascii="Times New Roman" w:hAnsi="Times New Roman" w:cs="Times New Roman"/>
          <w:i/>
          <w:sz w:val="24"/>
          <w:szCs w:val="24"/>
          <w:lang w:val="sr-Cyrl-CS"/>
        </w:rPr>
        <w:t>сумњива</w:t>
      </w:r>
      <w:r w:rsidRPr="00A31BE9">
        <w:rPr>
          <w:rFonts w:ascii="Times New Roman" w:hAnsi="Times New Roman" w:cs="Times New Roman"/>
          <w:sz w:val="24"/>
          <w:szCs w:val="24"/>
          <w:lang w:val="sr-Cyrl-CS"/>
        </w:rPr>
        <w:t xml:space="preserve"> ако се зна да ми немамо непосредни приступ претпостављаној стварности независно од наших представа (то ће бити ослонац потоњег Хјумовог скептицизма).</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ab/>
        <w:t xml:space="preserve">Но, не само опажајни искази него и они који доносе тобоже априорне истине, могу бити ствар обмане. Рецимо исказ 2 + 3 = 5, иако се чини несумњиво извјестан, може подлијегати сумњи утолико што нас је можда неки </w:t>
      </w:r>
      <w:r w:rsidRPr="00A31BE9">
        <w:rPr>
          <w:rFonts w:ascii="Times New Roman" w:hAnsi="Times New Roman" w:cs="Times New Roman"/>
          <w:b/>
          <w:i/>
          <w:sz w:val="24"/>
          <w:szCs w:val="24"/>
          <w:lang w:val="sr-Cyrl-CS"/>
        </w:rPr>
        <w:t>зли демон</w:t>
      </w:r>
      <w:r w:rsidRPr="00A31BE9">
        <w:rPr>
          <w:rFonts w:ascii="Times New Roman" w:hAnsi="Times New Roman" w:cs="Times New Roman"/>
          <w:sz w:val="24"/>
          <w:szCs w:val="24"/>
          <w:lang w:val="sr-Cyrl-CS"/>
        </w:rPr>
        <w:t xml:space="preserve"> </w:t>
      </w:r>
      <w:r w:rsidRPr="00A31BE9">
        <w:rPr>
          <w:rFonts w:ascii="Times New Roman" w:hAnsi="Times New Roman" w:cs="Times New Roman"/>
          <w:sz w:val="24"/>
          <w:szCs w:val="24"/>
          <w:lang w:val="sr-Latn-CS"/>
        </w:rPr>
        <w:t>(</w:t>
      </w:r>
      <w:r w:rsidRPr="00A31BE9">
        <w:rPr>
          <w:rFonts w:ascii="Times New Roman" w:hAnsi="Times New Roman" w:cs="Times New Roman"/>
          <w:i/>
          <w:sz w:val="24"/>
          <w:szCs w:val="24"/>
          <w:lang w:val="sr-Latn-CS"/>
        </w:rPr>
        <w:t>genius malignus</w:t>
      </w:r>
      <w:r w:rsidRPr="00A31BE9">
        <w:rPr>
          <w:rFonts w:ascii="Times New Roman" w:hAnsi="Times New Roman" w:cs="Times New Roman"/>
          <w:sz w:val="24"/>
          <w:szCs w:val="24"/>
          <w:lang w:val="sr-Latn-CS"/>
        </w:rPr>
        <w:t>)</w:t>
      </w:r>
      <w:r w:rsidRPr="00A31BE9">
        <w:rPr>
          <w:rFonts w:ascii="Times New Roman" w:hAnsi="Times New Roman" w:cs="Times New Roman"/>
          <w:sz w:val="24"/>
          <w:szCs w:val="24"/>
          <w:lang w:val="sr-Cyrl-CS"/>
        </w:rPr>
        <w:t xml:space="preserve"> тако саздао да се варамо и код најизвјеснијих истина. Могуће је, наиме, да оно за што ми мислимо да су тзв. „необориве истине ума“, које производе </w:t>
      </w:r>
      <w:r w:rsidRPr="00A31BE9">
        <w:rPr>
          <w:rFonts w:ascii="Times New Roman" w:hAnsi="Times New Roman" w:cs="Times New Roman"/>
          <w:i/>
          <w:sz w:val="24"/>
          <w:szCs w:val="24"/>
          <w:lang w:val="sr-Cyrl-CS"/>
        </w:rPr>
        <w:t>утисак најснажније извјесности</w:t>
      </w:r>
      <w:r w:rsidRPr="00A31BE9">
        <w:rPr>
          <w:rFonts w:ascii="Times New Roman" w:hAnsi="Times New Roman" w:cs="Times New Roman"/>
          <w:sz w:val="24"/>
          <w:szCs w:val="24"/>
          <w:lang w:val="sr-Cyrl-CS"/>
        </w:rPr>
        <w:t>, нијесу скопчане са „истинским и непромјенљивим природама“, како Декарт назива Платонове идеје.</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Тиме је назначена суштинска епохална вододјелница: док је код Платона идеја оно што је најсуштаственије што, такорећи, непосредно производи увид/извјесност на страни мишљења – при чему је извјесност изведена из дејства на реципирајући дух идеалне предметност, тако да је спрам ње секундарна, дотле код Декарта идеја постаје ознака за представу мишљења – било да га је оно самостално произвело (из „уобразиље“), било да га је примило споља путем чуло. То субјективизовање идеје је и до данас остало мјеродавно у колоквијалној, тј. претеоријској, тј. нефилософској употреби. Искуство извјесности сада не мора бити скопчано са истинском предметношћу (непромјенљивом природом). Трагање за извјесношћу, као самосталним, не више искључиво пасивним искуством духа, сада за Декарта постаје кључно.</w:t>
      </w:r>
    </w:p>
    <w:p w:rsidR="00EE2DDB" w:rsidRPr="00A31BE9" w:rsidRDefault="00EE2DDB" w:rsidP="00EE2DDB">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Он и даље покушава да одржи уједно субјективну извјесност и предметност на коју се она односи. Тиме започиње пут (ако оставимо по страни средњовјековне претече) рађања нерецепетивног мишљења, које већ од Канта одлучно креће путем конструктивизма.</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ab/>
        <w:t xml:space="preserve">Но ако можемо да се варамо и у вези са свим представљама, па и оним </w:t>
      </w:r>
      <w:r w:rsidRPr="00A31BE9">
        <w:rPr>
          <w:rFonts w:ascii="Times New Roman" w:hAnsi="Times New Roman" w:cs="Times New Roman"/>
          <w:i/>
          <w:sz w:val="24"/>
          <w:szCs w:val="24"/>
          <w:lang w:val="sr-Cyrl-CS"/>
        </w:rPr>
        <w:t xml:space="preserve">садржајима </w:t>
      </w:r>
      <w:r w:rsidRPr="00A31BE9">
        <w:rPr>
          <w:rFonts w:ascii="Times New Roman" w:hAnsi="Times New Roman" w:cs="Times New Roman"/>
          <w:sz w:val="24"/>
          <w:szCs w:val="24"/>
          <w:lang w:val="sr-Cyrl-CS"/>
        </w:rPr>
        <w:t>наше свијести (материјалним истинама) које нам дјелује да је најнеспорније – не можемо да се варамо у вези са формалним предусловом сваког мисаоног захватања („интендирања“) – па и и онога у вези с чијом истинотошћу смо у заблуди.</w:t>
      </w:r>
    </w:p>
    <w:p w:rsidR="00EE2DDB" w:rsidRPr="00A31BE9" w:rsidRDefault="00EE2DDB" w:rsidP="00EE2DDB">
      <w:pPr>
        <w:spacing w:line="360" w:lineRule="auto"/>
        <w:jc w:val="both"/>
        <w:rPr>
          <w:rFonts w:ascii="Times New Roman" w:hAnsi="Times New Roman" w:cs="Times New Roman"/>
          <w:sz w:val="24"/>
          <w:szCs w:val="24"/>
          <w:lang w:val="sr-Latn-RS"/>
        </w:rPr>
      </w:pPr>
      <w:r w:rsidRPr="00A31BE9">
        <w:rPr>
          <w:rFonts w:ascii="Times New Roman" w:hAnsi="Times New Roman" w:cs="Times New Roman"/>
          <w:sz w:val="24"/>
          <w:szCs w:val="24"/>
          <w:lang w:val="sr-Cyrl-CS"/>
        </w:rPr>
        <w:lastRenderedPageBreak/>
        <w:t xml:space="preserve">Основни став извјесности над којим „оперише“ Декатова методска сумња, у потрази за непољуљивим основом, гласи: </w:t>
      </w:r>
      <w:r w:rsidRPr="00A31BE9">
        <w:rPr>
          <w:rFonts w:ascii="Times New Roman" w:hAnsi="Times New Roman" w:cs="Times New Roman"/>
          <w:i/>
          <w:sz w:val="24"/>
          <w:szCs w:val="24"/>
          <w:lang w:val="sr-Latn-RS"/>
        </w:rPr>
        <w:t>Cogito ergo sum</w:t>
      </w:r>
      <w:r w:rsidRPr="00A31BE9">
        <w:rPr>
          <w:rFonts w:ascii="Times New Roman" w:hAnsi="Times New Roman" w:cs="Times New Roman"/>
          <w:sz w:val="24"/>
          <w:szCs w:val="24"/>
          <w:lang w:val="sr-Latn-RS"/>
        </w:rPr>
        <w:t xml:space="preserve"> (</w:t>
      </w:r>
      <w:r w:rsidRPr="00A31BE9">
        <w:rPr>
          <w:rFonts w:ascii="Times New Roman" w:hAnsi="Times New Roman" w:cs="Times New Roman"/>
          <w:sz w:val="24"/>
          <w:szCs w:val="24"/>
          <w:lang w:val="sr-Cyrl-CS"/>
        </w:rPr>
        <w:t>Мислим, дакле постојим</w:t>
      </w:r>
      <w:r w:rsidRPr="00A31BE9">
        <w:rPr>
          <w:rFonts w:ascii="Times New Roman" w:hAnsi="Times New Roman" w:cs="Times New Roman"/>
          <w:sz w:val="24"/>
          <w:szCs w:val="24"/>
          <w:lang w:val="sr-Latn-RS"/>
        </w:rPr>
        <w:t>)</w:t>
      </w:r>
      <w:r w:rsidRPr="00A31BE9">
        <w:rPr>
          <w:rFonts w:ascii="Times New Roman" w:hAnsi="Times New Roman" w:cs="Times New Roman"/>
          <w:sz w:val="24"/>
          <w:szCs w:val="24"/>
          <w:lang w:val="sr-Cyrl-CS"/>
        </w:rPr>
        <w:t xml:space="preserve">, што заправо значи:. </w:t>
      </w:r>
      <w:r w:rsidRPr="00A31BE9">
        <w:rPr>
          <w:rFonts w:ascii="Times New Roman" w:hAnsi="Times New Roman" w:cs="Times New Roman"/>
          <w:i/>
          <w:sz w:val="24"/>
          <w:szCs w:val="24"/>
          <w:lang w:val="sr-Cyrl-CS"/>
        </w:rPr>
        <w:t>Сумњам/Гријешим, дакле постојим</w:t>
      </w:r>
      <w:r w:rsidRPr="00A31BE9">
        <w:rPr>
          <w:rFonts w:ascii="Times New Roman" w:hAnsi="Times New Roman" w:cs="Times New Roman"/>
          <w:sz w:val="24"/>
          <w:szCs w:val="24"/>
          <w:lang w:val="sr-Cyrl-CS"/>
        </w:rPr>
        <w:t xml:space="preserve"> (а у суштини то значи: </w:t>
      </w:r>
      <w:r w:rsidRPr="00A31BE9">
        <w:rPr>
          <w:rFonts w:ascii="Times New Roman" w:hAnsi="Times New Roman" w:cs="Times New Roman"/>
          <w:i/>
          <w:sz w:val="24"/>
          <w:szCs w:val="24"/>
          <w:lang w:val="sr-Cyrl-CS"/>
        </w:rPr>
        <w:t>Чак иако сумњам/гријешим, ипак [прије тога] морам да постојим</w:t>
      </w:r>
      <w:r w:rsidRPr="00A31BE9">
        <w:rPr>
          <w:rFonts w:ascii="Times New Roman" w:hAnsi="Times New Roman" w:cs="Times New Roman"/>
          <w:sz w:val="24"/>
          <w:szCs w:val="24"/>
          <w:lang w:val="sr-Cyrl-CS"/>
        </w:rPr>
        <w:t xml:space="preserve">.), јер ма у шта сумњао, не може бити да не вршим радњу сумњања, односно да не постоји нешто које врши ту радњу. Формални услов мишљења се преокреће у позитивну </w:t>
      </w:r>
      <w:r w:rsidRPr="00A31BE9">
        <w:rPr>
          <w:rFonts w:ascii="Times New Roman" w:hAnsi="Times New Roman" w:cs="Times New Roman"/>
          <w:sz w:val="24"/>
          <w:szCs w:val="24"/>
          <w:lang w:val="sr-Cyrl-BA"/>
        </w:rPr>
        <w:t>одредбу</w:t>
      </w:r>
      <w:r w:rsidRPr="00A31BE9">
        <w:rPr>
          <w:rFonts w:ascii="Times New Roman" w:hAnsi="Times New Roman" w:cs="Times New Roman"/>
          <w:sz w:val="24"/>
          <w:szCs w:val="24"/>
          <w:lang w:val="sr-Cyrl-CS"/>
        </w:rPr>
        <w:t xml:space="preserve"> бића оног ко сумња (врши радњу). Према Хегелу, тим заокретом „[О]дредба постојања или бића налази се у мојем Ја“. Зато мишљење и постаје </w:t>
      </w:r>
      <w:r w:rsidRPr="00A31BE9">
        <w:rPr>
          <w:rFonts w:ascii="Times New Roman" w:hAnsi="Times New Roman" w:cs="Times New Roman"/>
          <w:i/>
          <w:sz w:val="24"/>
          <w:szCs w:val="24"/>
          <w:lang w:val="sr-Cyrl-CS"/>
        </w:rPr>
        <w:t>супстанција</w:t>
      </w:r>
      <w:r w:rsidRPr="00A31BE9">
        <w:rPr>
          <w:rFonts w:ascii="Times New Roman" w:hAnsi="Times New Roman" w:cs="Times New Roman"/>
          <w:sz w:val="24"/>
          <w:szCs w:val="24"/>
          <w:lang w:val="sr-Cyrl-CS"/>
        </w:rPr>
        <w:t>, која се одређује као мислећа ствар (</w:t>
      </w:r>
      <w:r w:rsidRPr="00A31BE9">
        <w:rPr>
          <w:rFonts w:ascii="Times New Roman" w:hAnsi="Times New Roman" w:cs="Times New Roman"/>
          <w:i/>
          <w:sz w:val="24"/>
          <w:szCs w:val="24"/>
          <w:lang w:val="sr-Latn-RS"/>
        </w:rPr>
        <w:t>res</w:t>
      </w:r>
      <w:r w:rsidRPr="00A31BE9">
        <w:rPr>
          <w:rFonts w:ascii="Times New Roman" w:hAnsi="Times New Roman" w:cs="Times New Roman"/>
          <w:sz w:val="24"/>
          <w:szCs w:val="24"/>
          <w:lang w:val="sr-Latn-RS"/>
        </w:rPr>
        <w:t xml:space="preserve"> </w:t>
      </w:r>
      <w:r w:rsidRPr="00A31BE9">
        <w:rPr>
          <w:rFonts w:ascii="Times New Roman" w:hAnsi="Times New Roman" w:cs="Times New Roman"/>
          <w:sz w:val="24"/>
          <w:szCs w:val="24"/>
          <w:lang w:val="sr-Cyrl-BA"/>
        </w:rPr>
        <w:t xml:space="preserve">је априорна одредба </w:t>
      </w:r>
      <w:r w:rsidRPr="00A31BE9">
        <w:rPr>
          <w:rFonts w:ascii="Times New Roman" w:hAnsi="Times New Roman" w:cs="Times New Roman"/>
          <w:i/>
          <w:sz w:val="24"/>
          <w:szCs w:val="24"/>
          <w:lang w:val="sr-Latn-RS"/>
        </w:rPr>
        <w:t>ens</w:t>
      </w:r>
      <w:r w:rsidRPr="00A31BE9">
        <w:rPr>
          <w:rFonts w:ascii="Times New Roman" w:hAnsi="Times New Roman" w:cs="Times New Roman"/>
          <w:sz w:val="24"/>
          <w:szCs w:val="24"/>
          <w:lang w:val="sr-Cyrl-CS"/>
        </w:rPr>
        <w:t xml:space="preserve">). То мислеће-сумњајуће Ја, које несумњиво постоји, јесте,дакле, </w:t>
      </w:r>
      <w:r w:rsidRPr="00A31BE9">
        <w:rPr>
          <w:rFonts w:ascii="Times New Roman" w:hAnsi="Times New Roman" w:cs="Times New Roman"/>
          <w:i/>
          <w:sz w:val="24"/>
          <w:szCs w:val="24"/>
          <w:lang w:val="sr-Cyrl-CS"/>
        </w:rPr>
        <w:t>супстанција</w:t>
      </w:r>
      <w:r w:rsidRPr="00A31BE9">
        <w:rPr>
          <w:rFonts w:ascii="Times New Roman" w:hAnsi="Times New Roman" w:cs="Times New Roman"/>
          <w:sz w:val="24"/>
          <w:szCs w:val="24"/>
          <w:lang w:val="sr-Cyrl-CS"/>
        </w:rPr>
        <w:t>. Она је коначна, пошто може да сумња, дакле подложна је колебањима каква не приличе чистој, савршеној супстанцији.</w:t>
      </w:r>
    </w:p>
    <w:p w:rsidR="00376661" w:rsidRPr="00A31BE9" w:rsidRDefault="00376661" w:rsidP="00376661">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Какав је статус ове темељне истине нововјековног европског мишљења? Наизглед, ријеч је о чистом силогиизму, тј. о беспријекорној априорној истини</w:t>
      </w:r>
      <w:r w:rsidR="00094026" w:rsidRPr="00A31BE9">
        <w:rPr>
          <w:rFonts w:ascii="Times New Roman" w:hAnsi="Times New Roman" w:cs="Times New Roman"/>
          <w:sz w:val="24"/>
          <w:szCs w:val="24"/>
          <w:lang w:val="sr-Cyrl-CS"/>
        </w:rPr>
        <w:t>. Ево како би изгледао тај (наводни) силогизам:</w:t>
      </w:r>
    </w:p>
    <w:p w:rsidR="00376661" w:rsidRPr="00A31BE9" w:rsidRDefault="00376661" w:rsidP="00A31BE9">
      <w:pPr>
        <w:spacing w:line="360" w:lineRule="auto"/>
        <w:ind w:left="720"/>
        <w:jc w:val="both"/>
        <w:rPr>
          <w:rFonts w:ascii="Times New Roman" w:hAnsi="Times New Roman" w:cs="Times New Roman"/>
          <w:sz w:val="24"/>
          <w:szCs w:val="24"/>
          <w:lang w:val="sr-Cyrl-CS"/>
        </w:rPr>
      </w:pPr>
      <w:r w:rsidRPr="00A31BE9">
        <w:rPr>
          <w:rFonts w:ascii="Times New Roman" w:hAnsi="Times New Roman" w:cs="Times New Roman"/>
          <w:b/>
          <w:sz w:val="24"/>
          <w:szCs w:val="24"/>
          <w:lang w:val="sr-Cyrl-CS"/>
        </w:rPr>
        <w:t>Велика премиса</w:t>
      </w:r>
      <w:r w:rsidRPr="00A31BE9">
        <w:rPr>
          <w:rFonts w:ascii="Times New Roman" w:hAnsi="Times New Roman" w:cs="Times New Roman"/>
          <w:sz w:val="24"/>
          <w:szCs w:val="24"/>
          <w:lang w:val="sr-Cyrl-CS"/>
        </w:rPr>
        <w:t xml:space="preserve">: Исказ </w:t>
      </w:r>
      <w:r w:rsidRPr="00A31BE9">
        <w:rPr>
          <w:rFonts w:ascii="Times New Roman" w:hAnsi="Times New Roman" w:cs="Times New Roman"/>
          <w:i/>
          <w:sz w:val="24"/>
          <w:szCs w:val="24"/>
          <w:lang w:val="sr-Cyrl-CS"/>
        </w:rPr>
        <w:t>Мислим, дакле</w:t>
      </w:r>
      <w:r w:rsidRPr="00A31BE9">
        <w:rPr>
          <w:rFonts w:ascii="Times New Roman" w:hAnsi="Times New Roman" w:cs="Times New Roman"/>
          <w:sz w:val="24"/>
          <w:szCs w:val="24"/>
          <w:lang w:val="sr-Cyrl-CS"/>
        </w:rPr>
        <w:t xml:space="preserve"> </w:t>
      </w:r>
      <w:r w:rsidRPr="00A31BE9">
        <w:rPr>
          <w:rFonts w:ascii="Times New Roman" w:hAnsi="Times New Roman" w:cs="Times New Roman"/>
          <w:i/>
          <w:sz w:val="24"/>
          <w:szCs w:val="24"/>
          <w:lang w:val="sr-Cyrl-CS"/>
        </w:rPr>
        <w:t>јесам</w:t>
      </w:r>
      <w:r w:rsidRPr="00A31BE9">
        <w:rPr>
          <w:rFonts w:ascii="Times New Roman" w:hAnsi="Times New Roman" w:cs="Times New Roman"/>
          <w:sz w:val="24"/>
          <w:szCs w:val="24"/>
          <w:lang w:val="sr-Cyrl-CS"/>
        </w:rPr>
        <w:t xml:space="preserve"> извјесно је тачан.</w:t>
      </w:r>
    </w:p>
    <w:p w:rsidR="00376661" w:rsidRPr="00A31BE9" w:rsidRDefault="00376661" w:rsidP="00A31BE9">
      <w:pPr>
        <w:spacing w:line="360" w:lineRule="auto"/>
        <w:ind w:left="720"/>
        <w:jc w:val="both"/>
        <w:rPr>
          <w:rFonts w:ascii="Times New Roman" w:hAnsi="Times New Roman" w:cs="Times New Roman"/>
          <w:sz w:val="24"/>
          <w:szCs w:val="24"/>
          <w:u w:val="single"/>
          <w:lang w:val="sr-Cyrl-CS"/>
        </w:rPr>
      </w:pPr>
      <w:r w:rsidRPr="00A31BE9">
        <w:rPr>
          <w:rFonts w:ascii="Times New Roman" w:hAnsi="Times New Roman" w:cs="Times New Roman"/>
          <w:b/>
          <w:sz w:val="24"/>
          <w:szCs w:val="24"/>
          <w:lang w:val="sr-Cyrl-CS"/>
        </w:rPr>
        <w:t>Мала премиса</w:t>
      </w:r>
      <w:r w:rsidRPr="00A31BE9">
        <w:rPr>
          <w:rFonts w:ascii="Times New Roman" w:hAnsi="Times New Roman" w:cs="Times New Roman"/>
          <w:sz w:val="24"/>
          <w:szCs w:val="24"/>
          <w:lang w:val="sr-Cyrl-CS"/>
        </w:rPr>
        <w:t xml:space="preserve">: У исказу </w:t>
      </w:r>
      <w:r w:rsidRPr="00A31BE9">
        <w:rPr>
          <w:rFonts w:ascii="Times New Roman" w:hAnsi="Times New Roman" w:cs="Times New Roman"/>
          <w:i/>
          <w:sz w:val="24"/>
          <w:szCs w:val="24"/>
          <w:lang w:val="sr-Cyrl-CS"/>
        </w:rPr>
        <w:t>Мислим, дакле јесам</w:t>
      </w:r>
      <w:r w:rsidRPr="00A31BE9">
        <w:rPr>
          <w:rFonts w:ascii="Times New Roman" w:hAnsi="Times New Roman" w:cs="Times New Roman"/>
          <w:sz w:val="24"/>
          <w:szCs w:val="24"/>
          <w:lang w:val="sr-Cyrl-CS"/>
        </w:rPr>
        <w:t xml:space="preserve"> нема ничега што ме убјеђује у </w:t>
      </w:r>
      <w:r w:rsidRPr="00A31BE9">
        <w:rPr>
          <w:rFonts w:ascii="Times New Roman" w:hAnsi="Times New Roman" w:cs="Times New Roman"/>
          <w:sz w:val="24"/>
          <w:szCs w:val="24"/>
          <w:u w:val="single"/>
          <w:lang w:val="sr-Cyrl-CS"/>
        </w:rPr>
        <w:t>његову истинитост осим чињеница да сам га јасно појмио својим умом.</w:t>
      </w:r>
      <w:r w:rsidR="00A31BE9" w:rsidRPr="00A31BE9">
        <w:rPr>
          <w:rFonts w:ascii="Times New Roman" w:hAnsi="Times New Roman" w:cs="Times New Roman"/>
          <w:sz w:val="24"/>
          <w:szCs w:val="24"/>
          <w:lang w:val="sr-Cyrl-CS"/>
        </w:rPr>
        <w:t>_______</w:t>
      </w:r>
    </w:p>
    <w:p w:rsidR="00376661" w:rsidRPr="00A31BE9" w:rsidRDefault="00376661" w:rsidP="00A31BE9">
      <w:pPr>
        <w:spacing w:line="360" w:lineRule="auto"/>
        <w:ind w:left="720"/>
        <w:jc w:val="both"/>
        <w:rPr>
          <w:rFonts w:ascii="Times New Roman" w:hAnsi="Times New Roman" w:cs="Times New Roman"/>
          <w:sz w:val="24"/>
          <w:szCs w:val="24"/>
          <w:lang w:val="sr-Cyrl-CS"/>
        </w:rPr>
      </w:pPr>
      <w:r w:rsidRPr="00A31BE9">
        <w:rPr>
          <w:rFonts w:ascii="Times New Roman" w:hAnsi="Times New Roman" w:cs="Times New Roman"/>
          <w:b/>
          <w:sz w:val="24"/>
          <w:szCs w:val="24"/>
          <w:lang w:val="sr-Cyrl-CS"/>
        </w:rPr>
        <w:t>Закључак</w:t>
      </w:r>
      <w:r w:rsidRPr="00A31BE9">
        <w:rPr>
          <w:rFonts w:ascii="Times New Roman" w:hAnsi="Times New Roman" w:cs="Times New Roman"/>
          <w:sz w:val="24"/>
          <w:szCs w:val="24"/>
          <w:lang w:val="sr-Cyrl-CS"/>
        </w:rPr>
        <w:t>: Сваки исказ који појмим својим интелектом сасвим јасно и разговјетно извјесно, тј. несумњиво јесте истинит.</w:t>
      </w:r>
    </w:p>
    <w:p w:rsidR="00376661" w:rsidRPr="00A31BE9" w:rsidRDefault="00376661" w:rsidP="00376661">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CS"/>
        </w:rPr>
        <w:t>Ипак, о</w:t>
      </w:r>
      <w:r w:rsidRPr="00A31BE9">
        <w:rPr>
          <w:rFonts w:ascii="Times New Roman" w:hAnsi="Times New Roman" w:cs="Times New Roman"/>
          <w:sz w:val="24"/>
          <w:szCs w:val="24"/>
          <w:lang w:val="sr-Cyrl-BA"/>
        </w:rPr>
        <w:t xml:space="preserve">во није апстрактни закључак истина, није ријеч о извођењу егзистенцијалних из апстрактних логичких начела – као, рецимо, у онтолошком доказу о постојању Бога, на који се Декарт позива, само у другом склопу. Ту је ријеч о елементарним искуствима духа гдје се преплићу лични доживљај и концептуално непорецива интуција – искуствена истина која се зна аподиктички, неспорно. Наиме, истинитост овог става не изводи се из закључка </w:t>
      </w:r>
      <w:r w:rsidRPr="00A31BE9">
        <w:rPr>
          <w:rFonts w:ascii="Times New Roman" w:hAnsi="Times New Roman" w:cs="Times New Roman"/>
          <w:i/>
          <w:sz w:val="24"/>
          <w:szCs w:val="24"/>
          <w:lang w:val="sr-Cyrl-BA"/>
        </w:rPr>
        <w:t>Све што мисли, уколико мисли, мора да постоји</w:t>
      </w:r>
      <w:r w:rsidRPr="00A31BE9">
        <w:rPr>
          <w:rFonts w:ascii="Times New Roman" w:hAnsi="Times New Roman" w:cs="Times New Roman"/>
          <w:sz w:val="24"/>
          <w:szCs w:val="24"/>
          <w:lang w:val="sr-Cyrl-BA"/>
        </w:rPr>
        <w:t>, будући да нам тај прелаз у закључивању није унапријед познат, већ постаје очигледан управо тиме што вршимо радњу мишљења док то изговарамо.</w:t>
      </w:r>
      <w:r w:rsidRPr="00A31BE9">
        <w:rPr>
          <w:rFonts w:ascii="Times New Roman" w:hAnsi="Times New Roman" w:cs="Times New Roman"/>
          <w:sz w:val="24"/>
          <w:szCs w:val="24"/>
          <w:lang w:val="sr-Cyrl-BA"/>
        </w:rPr>
        <w:t xml:space="preserve"> </w:t>
      </w:r>
      <w:r w:rsidRPr="00A31BE9">
        <w:rPr>
          <w:rFonts w:ascii="Times New Roman" w:hAnsi="Times New Roman" w:cs="Times New Roman"/>
          <w:sz w:val="24"/>
          <w:szCs w:val="24"/>
          <w:lang w:val="sr-Cyrl-BA"/>
        </w:rPr>
        <w:t xml:space="preserve">Очигледно је да је исказ </w:t>
      </w:r>
      <w:r w:rsidRPr="00A31BE9">
        <w:rPr>
          <w:rFonts w:ascii="Times New Roman" w:hAnsi="Times New Roman" w:cs="Times New Roman"/>
          <w:i/>
          <w:sz w:val="24"/>
          <w:szCs w:val="24"/>
          <w:lang w:val="sr-Cyrl-BA"/>
        </w:rPr>
        <w:t>Све што мисли,</w:t>
      </w:r>
      <w:r w:rsidRPr="00A31BE9">
        <w:rPr>
          <w:rFonts w:ascii="Times New Roman" w:hAnsi="Times New Roman" w:cs="Times New Roman"/>
          <w:sz w:val="24"/>
          <w:szCs w:val="24"/>
          <w:lang w:val="sr-Cyrl-BA"/>
        </w:rPr>
        <w:t xml:space="preserve"> </w:t>
      </w:r>
      <w:r w:rsidRPr="00A31BE9">
        <w:rPr>
          <w:rFonts w:ascii="Times New Roman" w:hAnsi="Times New Roman" w:cs="Times New Roman"/>
          <w:i/>
          <w:sz w:val="24"/>
          <w:szCs w:val="24"/>
          <w:lang w:val="sr-Cyrl-BA"/>
        </w:rPr>
        <w:t>да би мислило</w:t>
      </w:r>
      <w:r w:rsidRPr="00A31BE9">
        <w:rPr>
          <w:rFonts w:ascii="Times New Roman" w:hAnsi="Times New Roman" w:cs="Times New Roman"/>
          <w:sz w:val="24"/>
          <w:szCs w:val="24"/>
          <w:lang w:val="sr-Cyrl-BA"/>
        </w:rPr>
        <w:t xml:space="preserve"> </w:t>
      </w:r>
      <w:r w:rsidRPr="00A31BE9">
        <w:rPr>
          <w:rFonts w:ascii="Times New Roman" w:hAnsi="Times New Roman" w:cs="Times New Roman"/>
          <w:i/>
          <w:sz w:val="24"/>
          <w:szCs w:val="24"/>
          <w:lang w:val="sr-Cyrl-BA"/>
        </w:rPr>
        <w:t>мора постојати</w:t>
      </w:r>
      <w:r w:rsidRPr="00A31BE9">
        <w:rPr>
          <w:rFonts w:ascii="Times New Roman" w:hAnsi="Times New Roman" w:cs="Times New Roman"/>
          <w:sz w:val="24"/>
          <w:szCs w:val="24"/>
          <w:lang w:val="sr-Cyrl-BA"/>
        </w:rPr>
        <w:t xml:space="preserve"> – априорно истинит, али ми га не докучујемо као априорну, </w:t>
      </w:r>
      <w:r w:rsidRPr="00A31BE9">
        <w:rPr>
          <w:rFonts w:ascii="Times New Roman" w:hAnsi="Times New Roman" w:cs="Times New Roman"/>
          <w:sz w:val="24"/>
          <w:szCs w:val="24"/>
          <w:lang w:val="sr-Cyrl-BA"/>
        </w:rPr>
        <w:lastRenderedPageBreak/>
        <w:t xml:space="preserve">аналитичку истину, већ априорну синтетичку истину, што ће, као што ћемо видјети, бити од кључног значаја за Канта. </w:t>
      </w:r>
    </w:p>
    <w:p w:rsidR="00376661" w:rsidRPr="00A31BE9" w:rsidRDefault="00376661" w:rsidP="00376661">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Надаље, то да је истинито све што је јасно и разговјетно обезбиједио је сам Бог, будући да је он савршено бивајуће, те све (ваљано) потиче од њега. Без Бога, очигледност и вјеродостојност јаснога и разговјетнога пропада...) Знам да све што разумијем јасно и разговјетно може бити направљено од Бога – </w:t>
      </w:r>
      <w:r w:rsidRPr="00A31BE9">
        <w:rPr>
          <w:rFonts w:ascii="Times New Roman" w:hAnsi="Times New Roman" w:cs="Times New Roman"/>
          <w:i/>
          <w:sz w:val="24"/>
          <w:szCs w:val="24"/>
          <w:lang w:val="sr-Cyrl-CS"/>
        </w:rPr>
        <w:t>онако</w:t>
      </w:r>
      <w:r w:rsidRPr="00A31BE9">
        <w:rPr>
          <w:rFonts w:ascii="Times New Roman" w:hAnsi="Times New Roman" w:cs="Times New Roman"/>
          <w:sz w:val="24"/>
          <w:szCs w:val="24"/>
          <w:lang w:val="sr-Cyrl-CS"/>
        </w:rPr>
        <w:t xml:space="preserve"> како га разумијем. Коначно, према Декарту, све што постоји, постоји захваљујући Богу, а тзв. „узроци“ су само прилике („оказије“) за испољавање Божанске воље – и то се зове </w:t>
      </w:r>
      <w:r w:rsidRPr="00A31BE9">
        <w:rPr>
          <w:rFonts w:ascii="Times New Roman" w:hAnsi="Times New Roman" w:cs="Times New Roman"/>
          <w:i/>
          <w:sz w:val="24"/>
          <w:szCs w:val="24"/>
          <w:lang w:val="sr-Cyrl-CS"/>
        </w:rPr>
        <w:t>оказионализам</w:t>
      </w:r>
      <w:r w:rsidRPr="00A31BE9">
        <w:rPr>
          <w:rFonts w:ascii="Times New Roman" w:hAnsi="Times New Roman" w:cs="Times New Roman"/>
          <w:sz w:val="24"/>
          <w:szCs w:val="24"/>
          <w:lang w:val="sr-Cyrl-CS"/>
        </w:rPr>
        <w:t>. Ова наглашена зависност извођења знања од Бога, показеће се доста брзо у повијести философије, била је кобна по повијесни опстанак картезијанства као истините. Ипак, она је остала једна од најтипичнијих фигура европског модерног мишљења.</w:t>
      </w:r>
    </w:p>
    <w:p w:rsidR="00DA6CCD" w:rsidRPr="00A31BE9" w:rsidRDefault="00DA6CCD" w:rsidP="00EE2DDB">
      <w:pPr>
        <w:spacing w:line="360" w:lineRule="auto"/>
        <w:jc w:val="both"/>
        <w:rPr>
          <w:rFonts w:ascii="Times New Roman" w:hAnsi="Times New Roman" w:cs="Times New Roman"/>
          <w:sz w:val="24"/>
          <w:szCs w:val="24"/>
          <w:lang w:val="sr-Latn-RS"/>
        </w:rPr>
      </w:pPr>
    </w:p>
    <w:p w:rsidR="00EE2DDB" w:rsidRPr="00A31BE9" w:rsidRDefault="00EE2DDB" w:rsidP="00EE2DDB">
      <w:pPr>
        <w:spacing w:line="360" w:lineRule="auto"/>
        <w:jc w:val="both"/>
        <w:rPr>
          <w:rFonts w:ascii="Times New Roman" w:hAnsi="Times New Roman" w:cs="Times New Roman"/>
          <w:b/>
          <w:sz w:val="24"/>
          <w:szCs w:val="24"/>
          <w:lang w:val="sr-Cyrl-CS"/>
        </w:rPr>
      </w:pPr>
      <w:r w:rsidRPr="00A31BE9">
        <w:rPr>
          <w:rFonts w:ascii="Times New Roman" w:hAnsi="Times New Roman" w:cs="Times New Roman"/>
          <w:b/>
          <w:sz w:val="24"/>
          <w:szCs w:val="24"/>
          <w:lang w:val="sr-Cyrl-CS"/>
        </w:rPr>
        <w:t>Урођена идеја Бога</w:t>
      </w:r>
      <w:r w:rsidRPr="00A31BE9">
        <w:rPr>
          <w:rFonts w:ascii="Times New Roman" w:hAnsi="Times New Roman" w:cs="Times New Roman"/>
          <w:b/>
          <w:sz w:val="24"/>
          <w:szCs w:val="24"/>
          <w:lang w:val="sr-Cyrl-CS"/>
        </w:rPr>
        <w:tab/>
      </w:r>
    </w:p>
    <w:p w:rsidR="00EE2DDB" w:rsidRPr="00A31BE9" w:rsidRDefault="00EE2DDB" w:rsidP="00EE2DDB">
      <w:pPr>
        <w:spacing w:line="360" w:lineRule="auto"/>
        <w:jc w:val="both"/>
        <w:rPr>
          <w:rFonts w:ascii="Times New Roman" w:hAnsi="Times New Roman" w:cs="Times New Roman"/>
          <w:sz w:val="24"/>
          <w:szCs w:val="24"/>
          <w:lang w:val="sr-Latn-RS"/>
        </w:rPr>
      </w:pPr>
      <w:r w:rsidRPr="00A31BE9">
        <w:rPr>
          <w:rFonts w:ascii="Times New Roman" w:hAnsi="Times New Roman" w:cs="Times New Roman"/>
          <w:sz w:val="24"/>
          <w:szCs w:val="24"/>
          <w:lang w:val="sr-Cyrl-CS"/>
        </w:rPr>
        <w:t xml:space="preserve">До сада је у Декартовом извођењу доказана као несумњива само извјесност властитог ја(ства). Да би се ишло даље, мора се обеснажити сумња у постојања варљивога Бога. То се изводи тако што се претпостави (што је у средњем вијеку, па и код Декарта било „најочигледнија“ могућа истина) да у нашим представама постоји идеја апсолутно савршеног суштаства/супстанције (једне платоновске „истинске, непромјенљиве природе“), </w:t>
      </w:r>
      <w:r w:rsidRPr="00A31BE9">
        <w:rPr>
          <w:rFonts w:ascii="Times New Roman" w:hAnsi="Times New Roman" w:cs="Times New Roman"/>
          <w:i/>
          <w:sz w:val="24"/>
          <w:szCs w:val="24"/>
          <w:lang w:val="sr-Cyrl-CS"/>
        </w:rPr>
        <w:t>Бога</w:t>
      </w:r>
      <w:r w:rsidRPr="00A31BE9">
        <w:rPr>
          <w:rFonts w:ascii="Times New Roman" w:hAnsi="Times New Roman" w:cs="Times New Roman"/>
          <w:sz w:val="24"/>
          <w:szCs w:val="24"/>
          <w:lang w:val="sr-Cyrl-CS"/>
        </w:rPr>
        <w:t xml:space="preserve">. Ова идеја (у новом, Декартовом, а не изворном, платоновском смислу) није добијена искуством – јер је немогуће да коначни, погрешиви дух сам од/из себе произведе идеју нечега савршенога. Зато му је та идеја/представа морала придоћи независно од његовог конкретно искуства, због чега се сматра и назива </w:t>
      </w:r>
      <w:r w:rsidRPr="00A31BE9">
        <w:rPr>
          <w:rFonts w:ascii="Times New Roman" w:hAnsi="Times New Roman" w:cs="Times New Roman"/>
          <w:i/>
          <w:sz w:val="24"/>
          <w:szCs w:val="24"/>
          <w:lang w:val="sr-Cyrl-CS"/>
        </w:rPr>
        <w:t>урођеном идејом</w:t>
      </w:r>
      <w:r w:rsidRPr="00A31BE9">
        <w:rPr>
          <w:rFonts w:ascii="Times New Roman" w:hAnsi="Times New Roman" w:cs="Times New Roman"/>
          <w:sz w:val="24"/>
          <w:szCs w:val="24"/>
          <w:lang w:val="sr-Cyrl-CS"/>
        </w:rPr>
        <w:t>. Душа је несавршена, коначна супстанција, али има у себи идеју савршености. Пошто је идеја савршена, а душа је несавршена, тада та идеја не може бити производ душе, већ јој мора бити изворно бити урођена (</w:t>
      </w:r>
      <w:r w:rsidRPr="00A31BE9">
        <w:rPr>
          <w:rFonts w:ascii="Times New Roman" w:hAnsi="Times New Roman" w:cs="Times New Roman"/>
          <w:i/>
          <w:sz w:val="24"/>
          <w:szCs w:val="24"/>
          <w:lang w:val="sr-Latn-RS"/>
        </w:rPr>
        <w:t>idea innata</w:t>
      </w:r>
      <w:r w:rsidRPr="00A31BE9">
        <w:rPr>
          <w:rFonts w:ascii="Times New Roman" w:hAnsi="Times New Roman" w:cs="Times New Roman"/>
          <w:sz w:val="24"/>
          <w:szCs w:val="24"/>
          <w:lang w:val="sr-Latn-RS"/>
        </w:rPr>
        <w:t>)</w:t>
      </w:r>
      <w:r w:rsidRPr="00A31BE9">
        <w:rPr>
          <w:rFonts w:ascii="Times New Roman" w:hAnsi="Times New Roman" w:cs="Times New Roman"/>
          <w:sz w:val="24"/>
          <w:szCs w:val="24"/>
          <w:lang w:val="sr-Cyrl-CS"/>
        </w:rPr>
        <w:t>.</w:t>
      </w:r>
    </w:p>
    <w:p w:rsidR="00EE2DDB" w:rsidRPr="00A31BE9" w:rsidRDefault="00EE2DDB" w:rsidP="00EE2DDB">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BA"/>
        </w:rPr>
        <w:t>Удаљем ходу својег (махом) дедуктивног извођења, Декарт изводи сљедеће аргументативно-концептуалне кораке:</w:t>
      </w:r>
    </w:p>
    <w:p w:rsidR="00EE2DDB" w:rsidRPr="00A31BE9" w:rsidRDefault="00EE2DDB" w:rsidP="00EE2DDB">
      <w:pPr>
        <w:numPr>
          <w:ilvl w:val="0"/>
          <w:numId w:val="1"/>
        </w:numPr>
        <w:spacing w:after="0"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lastRenderedPageBreak/>
        <w:t>Оно што је у својој представи савршено – томе не може бити одрекнуто својство егзистенције – па тако нешто нужно мора да постоји (на основу онтолошког доказа за постојање Бога – Анселм Кентерберијски).</w:t>
      </w:r>
    </w:p>
    <w:p w:rsidR="00EE2DDB" w:rsidRPr="00A31BE9" w:rsidRDefault="00EE2DDB" w:rsidP="00EE2DDB">
      <w:pPr>
        <w:numPr>
          <w:ilvl w:val="0"/>
          <w:numId w:val="1"/>
        </w:numPr>
        <w:spacing w:after="0"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Осим тога, идеја Бога је </w:t>
      </w:r>
      <w:r w:rsidRPr="00A31BE9">
        <w:rPr>
          <w:rFonts w:ascii="Times New Roman" w:hAnsi="Times New Roman" w:cs="Times New Roman"/>
          <w:i/>
          <w:sz w:val="24"/>
          <w:szCs w:val="24"/>
          <w:lang w:val="sr-Cyrl-CS"/>
        </w:rPr>
        <w:t xml:space="preserve">јасна </w:t>
      </w:r>
      <w:r w:rsidRPr="00A31BE9">
        <w:rPr>
          <w:rFonts w:ascii="Times New Roman" w:hAnsi="Times New Roman" w:cs="Times New Roman"/>
          <w:sz w:val="24"/>
          <w:szCs w:val="24"/>
          <w:lang w:val="sr-Cyrl-CS"/>
        </w:rPr>
        <w:t>и</w:t>
      </w:r>
      <w:r w:rsidRPr="00A31BE9">
        <w:rPr>
          <w:rFonts w:ascii="Times New Roman" w:hAnsi="Times New Roman" w:cs="Times New Roman"/>
          <w:i/>
          <w:sz w:val="24"/>
          <w:szCs w:val="24"/>
          <w:lang w:val="sr-Cyrl-CS"/>
        </w:rPr>
        <w:t xml:space="preserve"> разговјетна</w:t>
      </w:r>
      <w:r w:rsidRPr="00A31BE9">
        <w:rPr>
          <w:rFonts w:ascii="Times New Roman" w:hAnsi="Times New Roman" w:cs="Times New Roman"/>
          <w:sz w:val="24"/>
          <w:szCs w:val="24"/>
          <w:lang w:val="sr-Cyrl-CS"/>
        </w:rPr>
        <w:t>, па њој мора одговарати нека истинска и непромјенљива природа – тј. сам постојећи Бог. Другим ријечима, оваква природа укључује момент егзистенције.</w:t>
      </w:r>
    </w:p>
    <w:p w:rsidR="00EE2DDB" w:rsidRPr="00A31BE9" w:rsidRDefault="00EE2DDB" w:rsidP="00EE2DDB">
      <w:pPr>
        <w:numPr>
          <w:ilvl w:val="0"/>
          <w:numId w:val="1"/>
        </w:numPr>
        <w:spacing w:after="0"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Поред тога, пошто је Бог, по идеји, савршено суштаство, њему не може приличити да нас вара – јер оно што је савршено не може не бити и добро.</w:t>
      </w:r>
    </w:p>
    <w:p w:rsidR="00EE2DDB" w:rsidRPr="00A31BE9" w:rsidRDefault="00EE2DDB" w:rsidP="00EE2DDB">
      <w:pPr>
        <w:numPr>
          <w:ilvl w:val="0"/>
          <w:numId w:val="1"/>
        </w:numPr>
        <w:spacing w:after="0"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Ако је тако, ако не може бити у стварности никаквог злога демона. Штавише, гдје год имамо извјесност јасне и разговјетне идеје – томе и у стварности нешто заиста и одговара, и то посједујући она својства за која је установљено да их носе поводи за јасне и разговјетне идеје.</w:t>
      </w:r>
    </w:p>
    <w:p w:rsidR="00EE2DDB" w:rsidRPr="00A31BE9" w:rsidRDefault="00EE2DDB" w:rsidP="00EE2DDB">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Извјесност свакога става везује се за извјесност „Ја мислим.“ у смислу да сваки став који сматрам извјесним увиђам </w:t>
      </w:r>
      <w:r w:rsidRPr="00A31BE9">
        <w:rPr>
          <w:rFonts w:ascii="Times New Roman" w:hAnsi="Times New Roman" w:cs="Times New Roman"/>
          <w:i/>
          <w:sz w:val="24"/>
          <w:szCs w:val="24"/>
          <w:lang w:val="sr-Cyrl-CS"/>
        </w:rPr>
        <w:t>под</w:t>
      </w:r>
      <w:r w:rsidRPr="00A31BE9">
        <w:rPr>
          <w:rFonts w:ascii="Times New Roman" w:hAnsi="Times New Roman" w:cs="Times New Roman"/>
          <w:b/>
          <w:i/>
          <w:sz w:val="24"/>
          <w:szCs w:val="24"/>
          <w:lang w:val="sr-Cyrl-CS"/>
        </w:rPr>
        <w:t>једнако јасно и разговјетно</w:t>
      </w:r>
      <w:r w:rsidRPr="00A31BE9">
        <w:rPr>
          <w:rFonts w:ascii="Times New Roman" w:hAnsi="Times New Roman" w:cs="Times New Roman"/>
          <w:sz w:val="24"/>
          <w:szCs w:val="24"/>
          <w:lang w:val="sr-Cyrl-CS"/>
        </w:rPr>
        <w:t xml:space="preserve"> као и онај почетни. Односно, ако посматрани став, за који са сигурношћу знам да је извјесан (будући да код мене изазива јасну и разговјетну идеју), не би био истинит, тада би се потрла и извјесност тога </w:t>
      </w:r>
      <w:r w:rsidRPr="00A31BE9">
        <w:rPr>
          <w:rFonts w:ascii="Times New Roman" w:hAnsi="Times New Roman" w:cs="Times New Roman"/>
          <w:i/>
          <w:sz w:val="24"/>
          <w:szCs w:val="24"/>
          <w:lang w:val="sr-Latn-RS"/>
        </w:rPr>
        <w:t>Cogito ergo sum</w:t>
      </w:r>
      <w:r w:rsidRPr="00A31BE9">
        <w:rPr>
          <w:rFonts w:ascii="Times New Roman" w:hAnsi="Times New Roman" w:cs="Times New Roman"/>
          <w:sz w:val="24"/>
          <w:szCs w:val="24"/>
          <w:lang w:val="sr-Latn-RS"/>
        </w:rPr>
        <w:t>,</w:t>
      </w:r>
      <w:r w:rsidRPr="00A31BE9">
        <w:rPr>
          <w:rFonts w:ascii="Times New Roman" w:hAnsi="Times New Roman" w:cs="Times New Roman"/>
          <w:sz w:val="24"/>
          <w:szCs w:val="24"/>
          <w:lang w:val="sr-Cyrl-CS"/>
        </w:rPr>
        <w:t xml:space="preserve"> што није могуће. </w:t>
      </w:r>
    </w:p>
    <w:p w:rsidR="00EE2DDB" w:rsidRPr="00A31BE9" w:rsidRDefault="00EE2DDB" w:rsidP="00EE2DDB">
      <w:pPr>
        <w:spacing w:line="360" w:lineRule="auto"/>
        <w:ind w:firstLine="720"/>
        <w:jc w:val="both"/>
        <w:rPr>
          <w:rFonts w:ascii="Times New Roman" w:hAnsi="Times New Roman" w:cs="Times New Roman"/>
          <w:sz w:val="24"/>
          <w:szCs w:val="24"/>
          <w:lang w:val="sr-Cyrl-CS"/>
        </w:rPr>
      </w:pPr>
    </w:p>
    <w:p w:rsidR="00EE2DDB" w:rsidRPr="00A31BE9" w:rsidRDefault="00EE2DDB" w:rsidP="00EE2DDB">
      <w:pPr>
        <w:spacing w:line="360" w:lineRule="auto"/>
        <w:jc w:val="both"/>
        <w:rPr>
          <w:rFonts w:ascii="Times New Roman" w:hAnsi="Times New Roman" w:cs="Times New Roman"/>
          <w:b/>
          <w:sz w:val="24"/>
          <w:szCs w:val="24"/>
          <w:lang w:val="sr-Cyrl-CS"/>
        </w:rPr>
      </w:pPr>
      <w:r w:rsidRPr="00A31BE9">
        <w:rPr>
          <w:rFonts w:ascii="Times New Roman" w:hAnsi="Times New Roman" w:cs="Times New Roman"/>
          <w:b/>
          <w:sz w:val="24"/>
          <w:szCs w:val="24"/>
          <w:lang w:val="sr-Cyrl-CS"/>
        </w:rPr>
        <w:t>Питање извјесности просторности</w:t>
      </w:r>
    </w:p>
    <w:p w:rsidR="00EE2DDB" w:rsidRPr="00A31BE9" w:rsidRDefault="00EE2DDB" w:rsidP="00EE2DDB">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BA"/>
        </w:rPr>
        <w:t>Ч</w:t>
      </w:r>
      <w:r w:rsidRPr="00A31BE9">
        <w:rPr>
          <w:rFonts w:ascii="Times New Roman" w:hAnsi="Times New Roman" w:cs="Times New Roman"/>
          <w:sz w:val="24"/>
          <w:szCs w:val="24"/>
          <w:lang w:val="sr-Cyrl-CS"/>
        </w:rPr>
        <w:t xml:space="preserve">овјек је најприје себи извјесан као мишљење – а не као тијело. Просторност зато није садржана у непосредној самоизвјесности јаства, јер душа може </w:t>
      </w:r>
      <w:r w:rsidRPr="00A31BE9">
        <w:rPr>
          <w:rFonts w:ascii="Times New Roman" w:hAnsi="Times New Roman" w:cs="Times New Roman"/>
          <w:i/>
          <w:iCs/>
          <w:sz w:val="24"/>
          <w:szCs w:val="24"/>
          <w:lang w:val="sr-Cyrl-CS"/>
        </w:rPr>
        <w:t>постојати</w:t>
      </w:r>
      <w:r w:rsidRPr="00A31BE9">
        <w:rPr>
          <w:rFonts w:ascii="Times New Roman" w:hAnsi="Times New Roman" w:cs="Times New Roman"/>
          <w:sz w:val="24"/>
          <w:szCs w:val="24"/>
          <w:lang w:val="sr-Cyrl-CS"/>
        </w:rPr>
        <w:t xml:space="preserve"> без твари као и твар без душе, односно једно се може </w:t>
      </w:r>
      <w:r w:rsidRPr="00A31BE9">
        <w:rPr>
          <w:rFonts w:ascii="Times New Roman" w:hAnsi="Times New Roman" w:cs="Times New Roman"/>
          <w:i/>
          <w:iCs/>
          <w:sz w:val="24"/>
          <w:szCs w:val="24"/>
          <w:lang w:val="sr-Cyrl-CS"/>
        </w:rPr>
        <w:t>замислити</w:t>
      </w:r>
      <w:r w:rsidRPr="00A31BE9">
        <w:rPr>
          <w:rFonts w:ascii="Times New Roman" w:hAnsi="Times New Roman" w:cs="Times New Roman"/>
          <w:sz w:val="24"/>
          <w:szCs w:val="24"/>
          <w:lang w:val="sr-Cyrl-CS"/>
        </w:rPr>
        <w:t xml:space="preserve"> (Дунс Скот: као реално одвојиво, макар за Бога) без другога. Стога душа просторност не може замислити тако јасно као себе саму.</w:t>
      </w:r>
    </w:p>
    <w:p w:rsidR="00EE2DDB" w:rsidRPr="00A31BE9" w:rsidRDefault="00EE2DDB" w:rsidP="00EE2DDB">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CS"/>
        </w:rPr>
        <w:tab/>
        <w:t>Карактеристично је да Декарта дух, свијест, итд. назива мислећом, а тијело, тјелесност распростртом стварју (</w:t>
      </w:r>
      <w:r w:rsidRPr="00A31BE9">
        <w:rPr>
          <w:rFonts w:ascii="Times New Roman" w:hAnsi="Times New Roman" w:cs="Times New Roman"/>
          <w:i/>
          <w:sz w:val="24"/>
          <w:szCs w:val="24"/>
          <w:lang w:val="sr-Latn-RS"/>
        </w:rPr>
        <w:t xml:space="preserve">res cogitans </w:t>
      </w:r>
      <w:r w:rsidRPr="00A31BE9">
        <w:rPr>
          <w:rFonts w:ascii="Times New Roman" w:hAnsi="Times New Roman" w:cs="Times New Roman"/>
          <w:sz w:val="24"/>
          <w:szCs w:val="24"/>
          <w:lang w:val="sr-Cyrl-BA"/>
        </w:rPr>
        <w:t>и</w:t>
      </w:r>
      <w:r w:rsidRPr="00A31BE9">
        <w:rPr>
          <w:rFonts w:ascii="Times New Roman" w:hAnsi="Times New Roman" w:cs="Times New Roman"/>
          <w:i/>
          <w:sz w:val="24"/>
          <w:szCs w:val="24"/>
          <w:lang w:val="sr-Latn-RS"/>
        </w:rPr>
        <w:t xml:space="preserve"> res extensa</w:t>
      </w:r>
      <w:r w:rsidRPr="00A31BE9">
        <w:rPr>
          <w:rFonts w:ascii="Times New Roman" w:hAnsi="Times New Roman" w:cs="Times New Roman"/>
          <w:sz w:val="24"/>
          <w:szCs w:val="24"/>
          <w:lang w:val="sr-Cyrl-CS"/>
        </w:rPr>
        <w:t xml:space="preserve">)? Због чега овакви „елиптични“ називи? Зато што, он будући да полази од екстремне методске скепсе, не може да прихвати здраво за готово уходане философске термине, већ априорном теоријском дедукцијом долази до закључка о постојању онога које има способност да мисли, односно онога које има особину да се распростире. На тај начин двије основне супстанције </w:t>
      </w:r>
      <w:r w:rsidRPr="00A31BE9">
        <w:rPr>
          <w:rFonts w:ascii="Times New Roman" w:hAnsi="Times New Roman" w:cs="Times New Roman"/>
          <w:sz w:val="24"/>
          <w:szCs w:val="24"/>
          <w:lang w:val="sr-Cyrl-CS"/>
        </w:rPr>
        <w:lastRenderedPageBreak/>
        <w:t xml:space="preserve">(дух/идеја и твар) бивају преименоване по атрибутима који их карактеришу. Притом се прелаз са ствари на супстанцију врши тако што </w:t>
      </w:r>
      <w:r w:rsidRPr="00A31BE9">
        <w:rPr>
          <w:rFonts w:ascii="Times New Roman" w:hAnsi="Times New Roman" w:cs="Times New Roman"/>
          <w:sz w:val="24"/>
          <w:szCs w:val="24"/>
          <w:lang w:val="sr-Latn-RS"/>
        </w:rPr>
        <w:t xml:space="preserve">res, </w:t>
      </w:r>
      <w:r w:rsidRPr="00A31BE9">
        <w:rPr>
          <w:rFonts w:ascii="Times New Roman" w:hAnsi="Times New Roman" w:cs="Times New Roman"/>
          <w:sz w:val="24"/>
          <w:szCs w:val="24"/>
          <w:lang w:val="sr-Cyrl-BA"/>
        </w:rPr>
        <w:t>као објект (људског) мишљења, не може имати самосталну егзистенцију, већ је оно трансцендентална одредба сваког бивствујућег, које Декарт, као и Аристотел, дефинише као супстанцију. На тај начин је, уз много перипетија, завршен доказ постојања свијета сазданог од двију основних врста супстанција – мислеће и протежне, тј. тијела/плоти и духа.</w:t>
      </w:r>
    </w:p>
    <w:p w:rsidR="00EE2DDB" w:rsidRPr="00A31BE9" w:rsidRDefault="00EE2DDB" w:rsidP="00EE2DDB">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Због </w:t>
      </w:r>
      <w:r w:rsidRPr="00A31BE9">
        <w:rPr>
          <w:rFonts w:ascii="Times New Roman" w:hAnsi="Times New Roman" w:cs="Times New Roman"/>
          <w:sz w:val="24"/>
          <w:szCs w:val="24"/>
          <w:lang w:val="sr-Latn-RS"/>
        </w:rPr>
        <w:t xml:space="preserve">svoje </w:t>
      </w:r>
      <w:r w:rsidRPr="00A31BE9">
        <w:rPr>
          <w:rFonts w:ascii="Times New Roman" w:hAnsi="Times New Roman" w:cs="Times New Roman"/>
          <w:sz w:val="24"/>
          <w:szCs w:val="24"/>
          <w:lang w:val="sr-Cyrl-CS"/>
        </w:rPr>
        <w:t>екстремне методичке скепсе која подразумијева првенство мишљења пред распростирањем (а, сљедствено – и мислеће пред распростртом супстанцијом), Декарт прибјегава врло захтјевном концептуалном рјешењу: Бог постаје јемац одрживости интенционалности (ваљане усмјерености нашег мишљења) и оправданости наших представа о спољашњој стварности – пошто је, како смо рекли, добар, па не жели (нити може, јер би то било супротно његовом појму који у себи садржи доброту) да нас системски и/или у потпуности вара у погледу исправности наших представа.</w:t>
      </w:r>
      <w:r w:rsidRPr="00A31BE9">
        <w:rPr>
          <w:rStyle w:val="FootnoteReference"/>
          <w:rFonts w:ascii="Times New Roman" w:hAnsi="Times New Roman" w:cs="Times New Roman"/>
          <w:sz w:val="24"/>
          <w:szCs w:val="24"/>
          <w:lang w:val="sr-Cyrl-CS"/>
        </w:rPr>
        <w:footnoteReference w:id="4"/>
      </w:r>
    </w:p>
    <w:p w:rsidR="004C14F7" w:rsidRPr="00A31BE9" w:rsidRDefault="00EE2DDB" w:rsidP="00376661">
      <w:pPr>
        <w:spacing w:line="360" w:lineRule="auto"/>
        <w:ind w:firstLine="720"/>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Моје мислеће јаство, у чије постојање сам сигуран на основу темељн извјесности Мислим, дакле јесам, не тражи никакво мјесто за своје постојање, нити изискује постојање нечега тварнога. Зато је моје јаство сасвим различито од тијела, за које вјерујем да је моје. То је био претекст чувеног </w:t>
      </w:r>
      <w:r w:rsidRPr="00A31BE9">
        <w:rPr>
          <w:rFonts w:ascii="Times New Roman" w:hAnsi="Times New Roman" w:cs="Times New Roman"/>
          <w:b/>
          <w:i/>
          <w:sz w:val="24"/>
          <w:szCs w:val="24"/>
          <w:lang w:val="sr-Cyrl-CS"/>
        </w:rPr>
        <w:t>картезијанског дуализма</w:t>
      </w:r>
      <w:r w:rsidRPr="00A31BE9">
        <w:rPr>
          <w:rFonts w:ascii="Times New Roman" w:hAnsi="Times New Roman" w:cs="Times New Roman"/>
          <w:sz w:val="24"/>
          <w:szCs w:val="24"/>
          <w:lang w:val="sr-Cyrl-CS"/>
        </w:rPr>
        <w:t xml:space="preserve"> (</w:t>
      </w:r>
      <w:r w:rsidRPr="00A31BE9">
        <w:rPr>
          <w:rFonts w:ascii="Times New Roman" w:hAnsi="Times New Roman" w:cs="Times New Roman"/>
          <w:i/>
          <w:sz w:val="24"/>
          <w:szCs w:val="24"/>
          <w:lang w:val="sr-Latn-RS"/>
        </w:rPr>
        <w:t>Cartesius</w:t>
      </w:r>
      <w:r w:rsidRPr="00A31BE9">
        <w:rPr>
          <w:rFonts w:ascii="Times New Roman" w:hAnsi="Times New Roman" w:cs="Times New Roman"/>
          <w:sz w:val="24"/>
          <w:szCs w:val="24"/>
          <w:lang w:val="sr-Latn-RS"/>
        </w:rPr>
        <w:t xml:space="preserve"> </w:t>
      </w:r>
      <w:r w:rsidRPr="00A31BE9">
        <w:rPr>
          <w:rFonts w:ascii="Times New Roman" w:hAnsi="Times New Roman" w:cs="Times New Roman"/>
          <w:sz w:val="24"/>
          <w:szCs w:val="24"/>
          <w:lang w:val="sr-Cyrl-BA"/>
        </w:rPr>
        <w:t>је латинизовано Декартово име</w:t>
      </w:r>
      <w:r w:rsidRPr="00A31BE9">
        <w:rPr>
          <w:rFonts w:ascii="Times New Roman" w:hAnsi="Times New Roman" w:cs="Times New Roman"/>
          <w:sz w:val="24"/>
          <w:szCs w:val="24"/>
          <w:lang w:val="sr-Cyrl-CS"/>
        </w:rPr>
        <w:t>), који је постао одлучујући за цјелокупну потоњу европску културу и цивилизацију.</w:t>
      </w:r>
    </w:p>
    <w:p w:rsidR="004C14F7" w:rsidRPr="00A31BE9" w:rsidRDefault="004C14F7">
      <w:pPr>
        <w:rPr>
          <w:rFonts w:ascii="Times New Roman" w:hAnsi="Times New Roman" w:cs="Times New Roman"/>
          <w:sz w:val="24"/>
          <w:szCs w:val="24"/>
          <w:lang w:val="sr-Cyrl-CS"/>
        </w:rPr>
      </w:pPr>
    </w:p>
    <w:p w:rsidR="004C14F7" w:rsidRPr="00A31BE9" w:rsidRDefault="00A31BE9" w:rsidP="004C14F7">
      <w:pPr>
        <w:spacing w:line="36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ДЕЈВИД ХЈУМ</w:t>
      </w:r>
      <w:r w:rsidR="0003334E" w:rsidRPr="00A31BE9">
        <w:rPr>
          <w:rFonts w:ascii="Times New Roman" w:hAnsi="Times New Roman" w:cs="Times New Roman"/>
          <w:b/>
          <w:sz w:val="24"/>
          <w:szCs w:val="24"/>
          <w:lang w:val="sr-Cyrl-CS"/>
        </w:rPr>
        <w:t xml:space="preserve"> (1711–1776)</w:t>
      </w:r>
    </w:p>
    <w:p w:rsidR="004C14F7" w:rsidRPr="00A31BE9" w:rsidRDefault="004C14F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Хјум, британски емпириста, представља врхунац модерног скептичког мишљења, који је </w:t>
      </w:r>
      <w:r w:rsidR="00EE274C" w:rsidRPr="00A31BE9">
        <w:rPr>
          <w:rFonts w:ascii="Times New Roman" w:hAnsi="Times New Roman" w:cs="Times New Roman"/>
          <w:sz w:val="24"/>
          <w:szCs w:val="24"/>
          <w:lang w:val="sr-Cyrl-CS"/>
        </w:rPr>
        <w:t xml:space="preserve">у историји философије </w:t>
      </w:r>
      <w:r w:rsidRPr="00A31BE9">
        <w:rPr>
          <w:rFonts w:ascii="Times New Roman" w:hAnsi="Times New Roman" w:cs="Times New Roman"/>
          <w:sz w:val="24"/>
          <w:szCs w:val="24"/>
          <w:lang w:val="sr-Cyrl-CS"/>
        </w:rPr>
        <w:t xml:space="preserve">претежно </w:t>
      </w:r>
      <w:r w:rsidR="00EE274C" w:rsidRPr="00A31BE9">
        <w:rPr>
          <w:rFonts w:ascii="Times New Roman" w:hAnsi="Times New Roman" w:cs="Times New Roman"/>
          <w:sz w:val="24"/>
          <w:szCs w:val="24"/>
          <w:lang w:val="sr-Cyrl-CS"/>
        </w:rPr>
        <w:t>значајан као фигура која је утицала</w:t>
      </w:r>
      <w:r w:rsidRPr="00A31BE9">
        <w:rPr>
          <w:rFonts w:ascii="Times New Roman" w:hAnsi="Times New Roman" w:cs="Times New Roman"/>
          <w:sz w:val="24"/>
          <w:szCs w:val="24"/>
          <w:lang w:val="sr-Cyrl-CS"/>
        </w:rPr>
        <w:t xml:space="preserve"> појаву Канта, једног од неколицине највећих мислилаца у повијести европског мишљења.  </w:t>
      </w:r>
    </w:p>
    <w:p w:rsidR="004C14F7" w:rsidRPr="00A31BE9" w:rsidRDefault="004C14F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За Хјума, недопустиво је сматрати да можемо имати сазнање о стварностима које не зависе од нашега мишљења. Додуше, постоји разлика између утисака и идеја, али не тако </w:t>
      </w:r>
      <w:r w:rsidRPr="00A31BE9">
        <w:rPr>
          <w:rFonts w:ascii="Times New Roman" w:hAnsi="Times New Roman" w:cs="Times New Roman"/>
          <w:sz w:val="24"/>
          <w:szCs w:val="24"/>
          <w:lang w:val="sr-Cyrl-CS"/>
        </w:rPr>
        <w:lastRenderedPageBreak/>
        <w:t>што би утисци били узроковани надржајима, а идеје не, већ утолико што су, као и код Абелара – ути</w:t>
      </w:r>
      <w:r w:rsidR="00EE274C" w:rsidRPr="00A31BE9">
        <w:rPr>
          <w:rFonts w:ascii="Times New Roman" w:hAnsi="Times New Roman" w:cs="Times New Roman"/>
          <w:sz w:val="24"/>
          <w:szCs w:val="24"/>
          <w:lang w:val="sr-Cyrl-CS"/>
        </w:rPr>
        <w:t xml:space="preserve">сци јасни, </w:t>
      </w:r>
      <w:r w:rsidRPr="00A31BE9">
        <w:rPr>
          <w:rFonts w:ascii="Times New Roman" w:hAnsi="Times New Roman" w:cs="Times New Roman"/>
          <w:sz w:val="24"/>
          <w:szCs w:val="24"/>
          <w:lang w:val="sr-Cyrl-CS"/>
        </w:rPr>
        <w:t>идеја</w:t>
      </w:r>
      <w:r w:rsidR="00EE274C" w:rsidRPr="00A31BE9">
        <w:rPr>
          <w:rFonts w:ascii="Times New Roman" w:hAnsi="Times New Roman" w:cs="Times New Roman"/>
          <w:sz w:val="24"/>
          <w:szCs w:val="24"/>
          <w:lang w:val="sr-Cyrl-CS"/>
        </w:rPr>
        <w:t xml:space="preserve"> – док идеје то нијесу</w:t>
      </w:r>
      <w:r w:rsidRPr="00A31BE9">
        <w:rPr>
          <w:rFonts w:ascii="Times New Roman" w:hAnsi="Times New Roman" w:cs="Times New Roman"/>
          <w:sz w:val="24"/>
          <w:szCs w:val="24"/>
          <w:lang w:val="sr-Cyrl-CS"/>
        </w:rPr>
        <w:t xml:space="preserve">. </w:t>
      </w:r>
      <w:r w:rsidR="00EE274C" w:rsidRPr="00A31BE9">
        <w:rPr>
          <w:rFonts w:ascii="Times New Roman" w:hAnsi="Times New Roman" w:cs="Times New Roman"/>
          <w:sz w:val="24"/>
          <w:szCs w:val="24"/>
          <w:lang w:val="sr-Cyrl-CS"/>
        </w:rPr>
        <w:t>Притом, с</w:t>
      </w:r>
      <w:r w:rsidRPr="00A31BE9">
        <w:rPr>
          <w:rFonts w:ascii="Times New Roman" w:hAnsi="Times New Roman" w:cs="Times New Roman"/>
          <w:sz w:val="24"/>
          <w:szCs w:val="24"/>
          <w:lang w:val="sr-Cyrl-CS"/>
        </w:rPr>
        <w:t>ве идеје изведене су из њима одговорајућих утисака. Зато је и разлика између</w:t>
      </w:r>
      <w:r w:rsidR="00EE274C" w:rsidRPr="00A31BE9">
        <w:rPr>
          <w:rFonts w:ascii="Times New Roman" w:hAnsi="Times New Roman" w:cs="Times New Roman"/>
          <w:sz w:val="24"/>
          <w:szCs w:val="24"/>
          <w:lang w:val="sr-Cyrl-CS"/>
        </w:rPr>
        <w:t xml:space="preserve"> онога што се,</w:t>
      </w:r>
      <w:r w:rsidRPr="00A31BE9">
        <w:rPr>
          <w:rFonts w:ascii="Times New Roman" w:hAnsi="Times New Roman" w:cs="Times New Roman"/>
          <w:sz w:val="24"/>
          <w:szCs w:val="24"/>
          <w:lang w:val="sr-Cyrl-CS"/>
        </w:rPr>
        <w:t xml:space="preserve"> с једне стране, назива искуственим истинама, а на другој – „истинама ума“ (Лајбницов израз) – </w:t>
      </w:r>
      <w:r w:rsidR="00EE274C" w:rsidRPr="00A31BE9">
        <w:rPr>
          <w:rFonts w:ascii="Times New Roman" w:hAnsi="Times New Roman" w:cs="Times New Roman"/>
          <w:sz w:val="24"/>
          <w:szCs w:val="24"/>
          <w:lang w:val="sr-Cyrl-CS"/>
        </w:rPr>
        <w:t xml:space="preserve"> према</w:t>
      </w:r>
      <w:r w:rsidRPr="00A31BE9">
        <w:rPr>
          <w:rFonts w:ascii="Times New Roman" w:hAnsi="Times New Roman" w:cs="Times New Roman"/>
          <w:sz w:val="24"/>
          <w:szCs w:val="24"/>
          <w:lang w:val="sr-Cyrl-CS"/>
        </w:rPr>
        <w:t xml:space="preserve"> Хјуму је само </w:t>
      </w:r>
      <w:r w:rsidR="00EE274C" w:rsidRPr="00A31BE9">
        <w:rPr>
          <w:rFonts w:ascii="Times New Roman" w:hAnsi="Times New Roman" w:cs="Times New Roman"/>
          <w:sz w:val="24"/>
          <w:szCs w:val="24"/>
          <w:lang w:val="sr-Cyrl-CS"/>
        </w:rPr>
        <w:t>степенаста</w:t>
      </w:r>
      <w:r w:rsidRPr="00A31BE9">
        <w:rPr>
          <w:rFonts w:ascii="Times New Roman" w:hAnsi="Times New Roman" w:cs="Times New Roman"/>
          <w:sz w:val="24"/>
          <w:szCs w:val="24"/>
          <w:lang w:val="sr-Cyrl-CS"/>
        </w:rPr>
        <w:t xml:space="preserve"> и релативна, а</w:t>
      </w:r>
      <w:r w:rsidR="00EE274C" w:rsidRPr="00A31BE9">
        <w:rPr>
          <w:rFonts w:ascii="Times New Roman" w:hAnsi="Times New Roman" w:cs="Times New Roman"/>
          <w:sz w:val="24"/>
          <w:szCs w:val="24"/>
          <w:lang w:val="sr-Cyrl-CS"/>
        </w:rPr>
        <w:t>ли</w:t>
      </w:r>
      <w:r w:rsidRPr="00A31BE9">
        <w:rPr>
          <w:rFonts w:ascii="Times New Roman" w:hAnsi="Times New Roman" w:cs="Times New Roman"/>
          <w:sz w:val="24"/>
          <w:szCs w:val="24"/>
          <w:lang w:val="sr-Cyrl-CS"/>
        </w:rPr>
        <w:t xml:space="preserve"> не и апсолутна, а камоли одржива.</w:t>
      </w:r>
    </w:p>
    <w:p w:rsidR="00EE274C" w:rsidRPr="00A31BE9" w:rsidRDefault="004C14F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Поставка да идеје представљају ствари из спољњег свијета, по Хјуму, недоказива је и</w:t>
      </w:r>
      <w:r w:rsidR="00EE274C" w:rsidRPr="00A31BE9">
        <w:rPr>
          <w:rFonts w:ascii="Times New Roman" w:hAnsi="Times New Roman" w:cs="Times New Roman"/>
          <w:sz w:val="24"/>
          <w:szCs w:val="24"/>
          <w:lang w:val="sr-Cyrl-CS"/>
        </w:rPr>
        <w:t xml:space="preserve"> утолико</w:t>
      </w:r>
      <w:r w:rsidRPr="00A31BE9">
        <w:rPr>
          <w:rFonts w:ascii="Times New Roman" w:hAnsi="Times New Roman" w:cs="Times New Roman"/>
          <w:sz w:val="24"/>
          <w:szCs w:val="24"/>
          <w:lang w:val="sr-Cyrl-CS"/>
        </w:rPr>
        <w:t xml:space="preserve"> „бесмислена“, јер</w:t>
      </w:r>
      <w:r w:rsidR="00EE274C" w:rsidRPr="00A31BE9">
        <w:rPr>
          <w:rFonts w:ascii="Times New Roman" w:hAnsi="Times New Roman" w:cs="Times New Roman"/>
          <w:sz w:val="24"/>
          <w:szCs w:val="24"/>
          <w:lang w:val="sr-Cyrl-CS"/>
        </w:rPr>
        <w:t xml:space="preserve"> није могуће упоређивати</w:t>
      </w:r>
      <w:r w:rsidRPr="00A31BE9">
        <w:rPr>
          <w:rFonts w:ascii="Times New Roman" w:hAnsi="Times New Roman" w:cs="Times New Roman"/>
          <w:sz w:val="24"/>
          <w:szCs w:val="24"/>
          <w:lang w:val="sr-Cyrl-CS"/>
        </w:rPr>
        <w:t xml:space="preserve"> </w:t>
      </w:r>
      <w:r w:rsidR="00EE274C" w:rsidRPr="00A31BE9">
        <w:rPr>
          <w:rFonts w:ascii="Times New Roman" w:hAnsi="Times New Roman" w:cs="Times New Roman"/>
          <w:sz w:val="24"/>
          <w:szCs w:val="24"/>
          <w:lang w:val="sr-Cyrl-CS"/>
        </w:rPr>
        <w:t>„</w:t>
      </w:r>
      <w:r w:rsidRPr="00A31BE9">
        <w:rPr>
          <w:rFonts w:ascii="Times New Roman" w:hAnsi="Times New Roman" w:cs="Times New Roman"/>
          <w:sz w:val="24"/>
          <w:szCs w:val="24"/>
          <w:lang w:val="sr-Cyrl-CS"/>
        </w:rPr>
        <w:t>чисте</w:t>
      </w:r>
      <w:r w:rsidR="00EE274C" w:rsidRPr="00A31BE9">
        <w:rPr>
          <w:rFonts w:ascii="Times New Roman" w:hAnsi="Times New Roman" w:cs="Times New Roman"/>
          <w:sz w:val="24"/>
          <w:szCs w:val="24"/>
          <w:lang w:val="sr-Cyrl-CS"/>
        </w:rPr>
        <w:t>“ спољње објекте, какве су сами</w:t>
      </w:r>
      <w:r w:rsidRPr="00A31BE9">
        <w:rPr>
          <w:rFonts w:ascii="Times New Roman" w:hAnsi="Times New Roman" w:cs="Times New Roman"/>
          <w:sz w:val="24"/>
          <w:szCs w:val="24"/>
          <w:lang w:val="sr-Cyrl-CS"/>
        </w:rPr>
        <w:t xml:space="preserve"> по себи, и идеје (у декартовском </w:t>
      </w:r>
      <w:r w:rsidR="00EE274C" w:rsidRPr="00A31BE9">
        <w:rPr>
          <w:rFonts w:ascii="Times New Roman" w:hAnsi="Times New Roman" w:cs="Times New Roman"/>
          <w:sz w:val="24"/>
          <w:szCs w:val="24"/>
          <w:lang w:val="sr-Cyrl-CS"/>
        </w:rPr>
        <w:t xml:space="preserve">значењу – </w:t>
      </w:r>
      <w:r w:rsidRPr="00A31BE9">
        <w:rPr>
          <w:rFonts w:ascii="Times New Roman" w:hAnsi="Times New Roman" w:cs="Times New Roman"/>
          <w:sz w:val="24"/>
          <w:szCs w:val="24"/>
          <w:lang w:val="sr-Cyrl-CS"/>
        </w:rPr>
        <w:t xml:space="preserve">представа) које их представљају, будући да су нам ствари познате само преко тих идеја. Ово је један од кључних скептичарских аргумената, који остаје на становишту </w:t>
      </w:r>
      <w:r w:rsidRPr="00A31BE9">
        <w:rPr>
          <w:rFonts w:ascii="Times New Roman" w:hAnsi="Times New Roman" w:cs="Times New Roman"/>
          <w:i/>
          <w:sz w:val="24"/>
          <w:szCs w:val="24"/>
          <w:lang w:val="sr-Cyrl-CS"/>
        </w:rPr>
        <w:t>феноменолизма</w:t>
      </w:r>
      <w:r w:rsidR="00EE274C" w:rsidRPr="00A31BE9">
        <w:rPr>
          <w:rFonts w:ascii="Times New Roman" w:hAnsi="Times New Roman" w:cs="Times New Roman"/>
          <w:sz w:val="24"/>
          <w:szCs w:val="24"/>
          <w:lang w:val="sr-Cyrl-CS"/>
        </w:rPr>
        <w:t>, на начин да је човјеково мишљење „осуђено“ на имање посла само са својим творевинама или њему изворно доступним објектима, али  не и са самом стварношћу.</w:t>
      </w:r>
      <w:r w:rsidRPr="00A31BE9">
        <w:rPr>
          <w:rFonts w:ascii="Times New Roman" w:hAnsi="Times New Roman" w:cs="Times New Roman"/>
          <w:sz w:val="24"/>
          <w:szCs w:val="24"/>
          <w:lang w:val="sr-Cyrl-CS"/>
        </w:rPr>
        <w:t xml:space="preserve"> </w:t>
      </w:r>
      <w:r w:rsidR="00EE274C" w:rsidRPr="00A31BE9">
        <w:rPr>
          <w:rFonts w:ascii="Times New Roman" w:hAnsi="Times New Roman" w:cs="Times New Roman"/>
          <w:sz w:val="24"/>
          <w:szCs w:val="24"/>
          <w:lang w:val="sr-Cyrl-CS"/>
        </w:rPr>
        <w:t>Зато се</w:t>
      </w:r>
      <w:r w:rsidRPr="00A31BE9">
        <w:rPr>
          <w:rFonts w:ascii="Times New Roman" w:hAnsi="Times New Roman" w:cs="Times New Roman"/>
          <w:sz w:val="24"/>
          <w:szCs w:val="24"/>
          <w:lang w:val="sr-Cyrl-CS"/>
        </w:rPr>
        <w:t xml:space="preserve"> феномени н</w:t>
      </w:r>
      <w:r w:rsidR="00EE274C" w:rsidRPr="00A31BE9">
        <w:rPr>
          <w:rFonts w:ascii="Times New Roman" w:hAnsi="Times New Roman" w:cs="Times New Roman"/>
          <w:sz w:val="24"/>
          <w:szCs w:val="24"/>
          <w:lang w:val="sr-Cyrl-CS"/>
        </w:rPr>
        <w:t xml:space="preserve">ашег опажања и мишљења могу бити </w:t>
      </w:r>
      <w:r w:rsidRPr="00A31BE9">
        <w:rPr>
          <w:rFonts w:ascii="Times New Roman" w:hAnsi="Times New Roman" w:cs="Times New Roman"/>
          <w:sz w:val="24"/>
          <w:szCs w:val="24"/>
          <w:lang w:val="sr-Cyrl-CS"/>
        </w:rPr>
        <w:t>објективно</w:t>
      </w:r>
      <w:r w:rsidR="00EE274C" w:rsidRPr="00A31BE9">
        <w:rPr>
          <w:rFonts w:ascii="Times New Roman" w:hAnsi="Times New Roman" w:cs="Times New Roman"/>
          <w:sz w:val="24"/>
          <w:szCs w:val="24"/>
          <w:lang w:val="sr-Cyrl-CS"/>
        </w:rPr>
        <w:t xml:space="preserve"> </w:t>
      </w:r>
      <w:r w:rsidRPr="00A31BE9">
        <w:rPr>
          <w:rFonts w:ascii="Times New Roman" w:hAnsi="Times New Roman" w:cs="Times New Roman"/>
          <w:sz w:val="24"/>
          <w:szCs w:val="24"/>
          <w:lang w:val="sr-Cyrl-CS"/>
        </w:rPr>
        <w:t>повезани</w:t>
      </w:r>
      <w:r w:rsidR="00EE274C" w:rsidRPr="00A31BE9">
        <w:rPr>
          <w:rFonts w:ascii="Times New Roman" w:hAnsi="Times New Roman" w:cs="Times New Roman"/>
          <w:sz w:val="24"/>
          <w:szCs w:val="24"/>
          <w:lang w:val="sr-Cyrl-CS"/>
        </w:rPr>
        <w:t xml:space="preserve"> само са другим феноменима – и то се може истраживати,</w:t>
      </w:r>
      <w:r w:rsidRPr="00A31BE9">
        <w:rPr>
          <w:rFonts w:ascii="Times New Roman" w:hAnsi="Times New Roman" w:cs="Times New Roman"/>
          <w:sz w:val="24"/>
          <w:szCs w:val="24"/>
          <w:lang w:val="sr-Cyrl-CS"/>
        </w:rPr>
        <w:t xml:space="preserve"> али </w:t>
      </w:r>
      <w:r w:rsidR="00EE274C" w:rsidRPr="00A31BE9">
        <w:rPr>
          <w:rFonts w:ascii="Times New Roman" w:hAnsi="Times New Roman" w:cs="Times New Roman"/>
          <w:sz w:val="24"/>
          <w:szCs w:val="24"/>
          <w:lang w:val="sr-Cyrl-CS"/>
        </w:rPr>
        <w:t xml:space="preserve">не </w:t>
      </w:r>
      <w:r w:rsidRPr="00A31BE9">
        <w:rPr>
          <w:rFonts w:ascii="Times New Roman" w:hAnsi="Times New Roman" w:cs="Times New Roman"/>
          <w:sz w:val="24"/>
          <w:szCs w:val="24"/>
          <w:lang w:val="sr-Cyrl-CS"/>
        </w:rPr>
        <w:t xml:space="preserve">и са нечим што се </w:t>
      </w:r>
      <w:r w:rsidR="00EE274C" w:rsidRPr="00A31BE9">
        <w:rPr>
          <w:rFonts w:ascii="Times New Roman" w:hAnsi="Times New Roman" w:cs="Times New Roman"/>
          <w:sz w:val="24"/>
          <w:szCs w:val="24"/>
          <w:lang w:val="sr-Cyrl-CS"/>
        </w:rPr>
        <w:t>налази изван човјековог мишљења.</w:t>
      </w:r>
    </w:p>
    <w:p w:rsidR="00234C47" w:rsidRPr="00A31BE9" w:rsidRDefault="004C14F7" w:rsidP="004C14F7">
      <w:pPr>
        <w:spacing w:line="360" w:lineRule="auto"/>
        <w:jc w:val="both"/>
        <w:rPr>
          <w:rFonts w:ascii="Times New Roman" w:hAnsi="Times New Roman" w:cs="Times New Roman"/>
          <w:sz w:val="24"/>
          <w:szCs w:val="24"/>
          <w:lang w:val="sr-Cyrl-BA"/>
        </w:rPr>
      </w:pPr>
      <w:r w:rsidRPr="00A31BE9">
        <w:rPr>
          <w:rFonts w:ascii="Times New Roman" w:hAnsi="Times New Roman" w:cs="Times New Roman"/>
          <w:sz w:val="24"/>
          <w:szCs w:val="24"/>
          <w:lang w:val="sr-Cyrl-CS"/>
        </w:rPr>
        <w:t xml:space="preserve">Кључни појам који </w:t>
      </w:r>
      <w:r w:rsidR="00EE274C" w:rsidRPr="00A31BE9">
        <w:rPr>
          <w:rFonts w:ascii="Times New Roman" w:hAnsi="Times New Roman" w:cs="Times New Roman"/>
          <w:sz w:val="24"/>
          <w:szCs w:val="24"/>
          <w:lang w:val="sr-Cyrl-CS"/>
        </w:rPr>
        <w:t>би требало да повезује феномене и стварности</w:t>
      </w:r>
      <w:r w:rsidRPr="00A31BE9">
        <w:rPr>
          <w:rFonts w:ascii="Times New Roman" w:hAnsi="Times New Roman" w:cs="Times New Roman"/>
          <w:sz w:val="24"/>
          <w:szCs w:val="24"/>
          <w:lang w:val="sr-Cyrl-CS"/>
        </w:rPr>
        <w:t xml:space="preserve"> на које ти феномени – према Хјуму само наводно, указују, јесте </w:t>
      </w:r>
      <w:r w:rsidRPr="00A31BE9">
        <w:rPr>
          <w:rFonts w:ascii="Times New Roman" w:hAnsi="Times New Roman" w:cs="Times New Roman"/>
          <w:i/>
          <w:sz w:val="24"/>
          <w:szCs w:val="24"/>
          <w:lang w:val="sr-Cyrl-CS"/>
        </w:rPr>
        <w:t>претпоставка о њиховој узрочно-посљедичној</w:t>
      </w:r>
      <w:r w:rsidRPr="00A31BE9">
        <w:rPr>
          <w:rFonts w:ascii="Times New Roman" w:hAnsi="Times New Roman" w:cs="Times New Roman"/>
          <w:sz w:val="24"/>
          <w:szCs w:val="24"/>
          <w:lang w:val="sr-Cyrl-CS"/>
        </w:rPr>
        <w:t xml:space="preserve"> </w:t>
      </w:r>
      <w:r w:rsidRPr="00A31BE9">
        <w:rPr>
          <w:rFonts w:ascii="Times New Roman" w:hAnsi="Times New Roman" w:cs="Times New Roman"/>
          <w:i/>
          <w:sz w:val="24"/>
          <w:szCs w:val="24"/>
          <w:lang w:val="sr-Cyrl-CS"/>
        </w:rPr>
        <w:t>вези</w:t>
      </w:r>
      <w:r w:rsidRPr="00A31BE9">
        <w:rPr>
          <w:rFonts w:ascii="Times New Roman" w:hAnsi="Times New Roman" w:cs="Times New Roman"/>
          <w:sz w:val="24"/>
          <w:szCs w:val="24"/>
          <w:lang w:val="sr-Cyrl-CS"/>
        </w:rPr>
        <w:t xml:space="preserve">. Међутим, према њему, само захваљујући </w:t>
      </w:r>
      <w:r w:rsidRPr="00A31BE9">
        <w:rPr>
          <w:rFonts w:ascii="Times New Roman" w:hAnsi="Times New Roman" w:cs="Times New Roman"/>
          <w:i/>
          <w:sz w:val="24"/>
          <w:szCs w:val="24"/>
          <w:lang w:val="sr-Cyrl-CS"/>
        </w:rPr>
        <w:t>живости утисака</w:t>
      </w:r>
      <w:r w:rsidR="00EE274C" w:rsidRPr="00A31BE9">
        <w:rPr>
          <w:rFonts w:ascii="Times New Roman" w:hAnsi="Times New Roman" w:cs="Times New Roman"/>
          <w:sz w:val="24"/>
          <w:szCs w:val="24"/>
          <w:lang w:val="sr-Cyrl-CS"/>
        </w:rPr>
        <w:t>, те преко њиховог</w:t>
      </w:r>
      <w:r w:rsidRPr="00A31BE9">
        <w:rPr>
          <w:rFonts w:ascii="Times New Roman" w:hAnsi="Times New Roman" w:cs="Times New Roman"/>
          <w:sz w:val="24"/>
          <w:szCs w:val="24"/>
          <w:lang w:val="sr-Cyrl-CS"/>
        </w:rPr>
        <w:t xml:space="preserve"> редовног и једнообразног појављивања и повезивања, човјек, </w:t>
      </w:r>
      <w:r w:rsidRPr="00A31BE9">
        <w:rPr>
          <w:rFonts w:ascii="Times New Roman" w:hAnsi="Times New Roman" w:cs="Times New Roman"/>
          <w:i/>
          <w:sz w:val="24"/>
          <w:szCs w:val="24"/>
          <w:lang w:val="sr-Cyrl-CS"/>
        </w:rPr>
        <w:t>по навици</w:t>
      </w:r>
      <w:r w:rsidRPr="00A31BE9">
        <w:rPr>
          <w:rFonts w:ascii="Times New Roman" w:hAnsi="Times New Roman" w:cs="Times New Roman"/>
          <w:sz w:val="24"/>
          <w:szCs w:val="24"/>
          <w:lang w:val="sr-Cyrl-CS"/>
        </w:rPr>
        <w:t xml:space="preserve">, закључује о постојању тобожње </w:t>
      </w:r>
      <w:r w:rsidRPr="00A31BE9">
        <w:rPr>
          <w:rFonts w:ascii="Times New Roman" w:hAnsi="Times New Roman" w:cs="Times New Roman"/>
          <w:i/>
          <w:sz w:val="24"/>
          <w:szCs w:val="24"/>
          <w:lang w:val="sr-Cyrl-CS"/>
        </w:rPr>
        <w:t>узрочне везе</w:t>
      </w:r>
      <w:r w:rsidRPr="00A31BE9">
        <w:rPr>
          <w:rFonts w:ascii="Times New Roman" w:hAnsi="Times New Roman" w:cs="Times New Roman"/>
          <w:sz w:val="24"/>
          <w:szCs w:val="24"/>
          <w:lang w:val="sr-Cyrl-CS"/>
        </w:rPr>
        <w:t xml:space="preserve"> између </w:t>
      </w:r>
      <w:r w:rsidR="00EE274C" w:rsidRPr="00A31BE9">
        <w:rPr>
          <w:rFonts w:ascii="Times New Roman" w:hAnsi="Times New Roman" w:cs="Times New Roman"/>
          <w:sz w:val="24"/>
          <w:szCs w:val="24"/>
          <w:lang w:val="sr-Cyrl-CS"/>
        </w:rPr>
        <w:t xml:space="preserve">тих </w:t>
      </w:r>
      <w:r w:rsidRPr="00A31BE9">
        <w:rPr>
          <w:rFonts w:ascii="Times New Roman" w:hAnsi="Times New Roman" w:cs="Times New Roman"/>
          <w:sz w:val="24"/>
          <w:szCs w:val="24"/>
          <w:lang w:val="sr-Cyrl-CS"/>
        </w:rPr>
        <w:t>утисака и од њих тобоже независне предметности.</w:t>
      </w:r>
      <w:r w:rsidR="00EE274C" w:rsidRPr="00A31BE9">
        <w:rPr>
          <w:rFonts w:ascii="Times New Roman" w:hAnsi="Times New Roman" w:cs="Times New Roman"/>
          <w:sz w:val="24"/>
          <w:szCs w:val="24"/>
          <w:lang w:val="sr-Cyrl-CS"/>
        </w:rPr>
        <w:t xml:space="preserve"> </w:t>
      </w:r>
      <w:r w:rsidRPr="00A31BE9">
        <w:rPr>
          <w:rFonts w:ascii="Times New Roman" w:hAnsi="Times New Roman" w:cs="Times New Roman"/>
          <w:sz w:val="24"/>
          <w:szCs w:val="24"/>
          <w:lang w:val="sr-Cyrl-CS"/>
        </w:rPr>
        <w:t>Догађаји у свијести и у стварности појављују се заједно, али нијесу узрочно повезани. Тиме је нападнут темељ не само (природно)научног и философског мишљења него и темељ здравог разума, будући да не само што се овим доводи у питање схоластичка истина да ничега нема без узрока (</w:t>
      </w:r>
      <w:r w:rsidRPr="00A31BE9">
        <w:rPr>
          <w:rFonts w:ascii="Times New Roman" w:hAnsi="Times New Roman" w:cs="Times New Roman"/>
          <w:i/>
          <w:sz w:val="24"/>
          <w:szCs w:val="24"/>
          <w:lang w:val="sr-Latn-RS"/>
        </w:rPr>
        <w:t>ex nihilo, nihil fit</w:t>
      </w:r>
      <w:r w:rsidRPr="00A31BE9">
        <w:rPr>
          <w:rFonts w:ascii="Times New Roman" w:hAnsi="Times New Roman" w:cs="Times New Roman"/>
          <w:sz w:val="24"/>
          <w:szCs w:val="24"/>
          <w:lang w:val="sr-Latn-RS"/>
        </w:rPr>
        <w:t xml:space="preserve">) него се </w:t>
      </w:r>
      <w:r w:rsidR="00234C47" w:rsidRPr="00A31BE9">
        <w:rPr>
          <w:rFonts w:ascii="Times New Roman" w:hAnsi="Times New Roman" w:cs="Times New Roman"/>
          <w:sz w:val="24"/>
          <w:szCs w:val="24"/>
          <w:lang w:val="sr-Cyrl-BA"/>
        </w:rPr>
        <w:t>критички „</w:t>
      </w:r>
      <w:r w:rsidRPr="00A31BE9">
        <w:rPr>
          <w:rFonts w:ascii="Times New Roman" w:hAnsi="Times New Roman" w:cs="Times New Roman"/>
          <w:sz w:val="24"/>
          <w:szCs w:val="24"/>
          <w:lang w:val="sr-Latn-RS"/>
        </w:rPr>
        <w:t>разграђује</w:t>
      </w:r>
      <w:r w:rsidR="00234C47" w:rsidRPr="00A31BE9">
        <w:rPr>
          <w:rFonts w:ascii="Times New Roman" w:hAnsi="Times New Roman" w:cs="Times New Roman"/>
          <w:sz w:val="24"/>
          <w:szCs w:val="24"/>
          <w:lang w:val="sr-Cyrl-BA"/>
        </w:rPr>
        <w:t>“</w:t>
      </w:r>
      <w:r w:rsidRPr="00A31BE9">
        <w:rPr>
          <w:rFonts w:ascii="Times New Roman" w:hAnsi="Times New Roman" w:cs="Times New Roman"/>
          <w:sz w:val="24"/>
          <w:szCs w:val="24"/>
          <w:lang w:val="sr-Latn-RS"/>
        </w:rPr>
        <w:t xml:space="preserve"> и сам појам узрока.</w:t>
      </w:r>
    </w:p>
    <w:p w:rsidR="004C14F7" w:rsidRPr="00A31BE9" w:rsidRDefault="00234C4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BA"/>
        </w:rPr>
        <w:t xml:space="preserve">То се односи и на свакодневно, а не само научно вођено искуство. Примјера ради, </w:t>
      </w:r>
      <w:r w:rsidRPr="00A31BE9">
        <w:rPr>
          <w:rFonts w:ascii="Times New Roman" w:hAnsi="Times New Roman" w:cs="Times New Roman"/>
          <w:bCs/>
          <w:sz w:val="24"/>
          <w:szCs w:val="24"/>
          <w:lang w:val="sr-Cyrl-CS"/>
        </w:rPr>
        <w:t>ако хиљаду пута испустим новчић и он падне</w:t>
      </w:r>
      <w:r w:rsidRPr="00A31BE9">
        <w:rPr>
          <w:rFonts w:ascii="Times New Roman" w:hAnsi="Times New Roman" w:cs="Times New Roman"/>
          <w:bCs/>
          <w:sz w:val="24"/>
          <w:szCs w:val="24"/>
          <w:lang w:val="sr-Cyrl-CS"/>
        </w:rPr>
        <w:t xml:space="preserve"> на тло/подлогу</w:t>
      </w:r>
      <w:r w:rsidRPr="00A31BE9">
        <w:rPr>
          <w:rFonts w:ascii="Times New Roman" w:hAnsi="Times New Roman" w:cs="Times New Roman"/>
          <w:bCs/>
          <w:sz w:val="24"/>
          <w:szCs w:val="24"/>
          <w:lang w:val="sr-Cyrl-CS"/>
        </w:rPr>
        <w:t xml:space="preserve">, из тога </w:t>
      </w:r>
      <w:r w:rsidRPr="00A31BE9">
        <w:rPr>
          <w:rFonts w:ascii="Times New Roman" w:hAnsi="Times New Roman" w:cs="Times New Roman"/>
          <w:bCs/>
          <w:sz w:val="24"/>
          <w:szCs w:val="24"/>
          <w:lang w:val="sr-Cyrl-CS"/>
        </w:rPr>
        <w:t>се не може</w:t>
      </w:r>
      <w:r w:rsidRPr="00A31BE9">
        <w:rPr>
          <w:rFonts w:ascii="Times New Roman" w:hAnsi="Times New Roman" w:cs="Times New Roman"/>
          <w:bCs/>
          <w:sz w:val="24"/>
          <w:szCs w:val="24"/>
          <w:lang w:val="sr-Cyrl-CS"/>
        </w:rPr>
        <w:t xml:space="preserve"> са потпуном, априорном сигурношћу закључити да ће се десит</w:t>
      </w:r>
      <w:r w:rsidRPr="00A31BE9">
        <w:rPr>
          <w:rFonts w:ascii="Times New Roman" w:hAnsi="Times New Roman" w:cs="Times New Roman"/>
          <w:bCs/>
          <w:sz w:val="24"/>
          <w:szCs w:val="24"/>
          <w:lang w:val="sr-Cyrl-CS"/>
        </w:rPr>
        <w:t>и и 1001.</w:t>
      </w:r>
      <w:r w:rsidRPr="00A31BE9">
        <w:rPr>
          <w:rFonts w:ascii="Times New Roman" w:hAnsi="Times New Roman" w:cs="Times New Roman"/>
          <w:bCs/>
          <w:sz w:val="24"/>
          <w:szCs w:val="24"/>
          <w:lang w:val="sr-Cyrl-CS"/>
        </w:rPr>
        <w:t xml:space="preserve"> пут, јер није могуће установити нужну везу </w:t>
      </w:r>
      <w:r w:rsidRPr="00A31BE9">
        <w:rPr>
          <w:rFonts w:ascii="Times New Roman" w:hAnsi="Times New Roman" w:cs="Times New Roman"/>
          <w:bCs/>
          <w:sz w:val="24"/>
          <w:szCs w:val="24"/>
          <w:lang w:val="sr-Cyrl-CS"/>
        </w:rPr>
        <w:t xml:space="preserve">догађаја </w:t>
      </w:r>
      <w:r w:rsidRPr="00A31BE9">
        <w:rPr>
          <w:rFonts w:ascii="Times New Roman" w:hAnsi="Times New Roman" w:cs="Times New Roman"/>
          <w:bCs/>
          <w:sz w:val="24"/>
          <w:szCs w:val="24"/>
          <w:lang w:val="sr-Cyrl-CS"/>
        </w:rPr>
        <w:t xml:space="preserve">између </w:t>
      </w:r>
      <w:r w:rsidRPr="00A31BE9">
        <w:rPr>
          <w:rFonts w:ascii="Times New Roman" w:hAnsi="Times New Roman" w:cs="Times New Roman"/>
          <w:bCs/>
          <w:sz w:val="24"/>
          <w:szCs w:val="24"/>
          <w:lang w:val="sr-Cyrl-CS"/>
        </w:rPr>
        <w:t>из-</w:t>
      </w:r>
      <w:r w:rsidRPr="00A31BE9">
        <w:rPr>
          <w:rFonts w:ascii="Times New Roman" w:hAnsi="Times New Roman" w:cs="Times New Roman"/>
          <w:bCs/>
          <w:sz w:val="24"/>
          <w:szCs w:val="24"/>
          <w:lang w:val="sr-Cyrl-CS"/>
        </w:rPr>
        <w:t xml:space="preserve">пуштања новчића и његовог пада. Он на тај начин доводи у питање индуктивно закључивање као такво, без којег природна наука није замислива. </w:t>
      </w:r>
      <w:r w:rsidR="004C14F7" w:rsidRPr="00A31BE9">
        <w:rPr>
          <w:rFonts w:ascii="Times New Roman" w:hAnsi="Times New Roman" w:cs="Times New Roman"/>
          <w:sz w:val="24"/>
          <w:szCs w:val="24"/>
          <w:lang w:val="sr-Cyrl-CS"/>
        </w:rPr>
        <w:t xml:space="preserve">Против индукције: ако је искуствено у 1000 пута показано да ствари са нечим стоје тако и </w:t>
      </w:r>
      <w:r w:rsidR="004C14F7" w:rsidRPr="00A31BE9">
        <w:rPr>
          <w:rFonts w:ascii="Times New Roman" w:hAnsi="Times New Roman" w:cs="Times New Roman"/>
          <w:sz w:val="24"/>
          <w:szCs w:val="24"/>
          <w:lang w:val="sr-Cyrl-CS"/>
        </w:rPr>
        <w:lastRenderedPageBreak/>
        <w:t>тако, не значи да ће се то поновити и 1001. пут, јер то би се смјело тврдити само када бисмо могли знати да је форма збивања у природи остала иста – што није могуће.</w:t>
      </w:r>
    </w:p>
    <w:p w:rsidR="004C14F7" w:rsidRPr="00A31BE9" w:rsidRDefault="00234C4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Исто тако, Хјум доводи у питање и дедуктивно закључивање. Према његовом схватању, е</w:t>
      </w:r>
      <w:r w:rsidR="004C14F7" w:rsidRPr="00A31BE9">
        <w:rPr>
          <w:rFonts w:ascii="Times New Roman" w:hAnsi="Times New Roman" w:cs="Times New Roman"/>
          <w:sz w:val="24"/>
          <w:szCs w:val="24"/>
          <w:lang w:val="sr-Cyrl-CS"/>
        </w:rPr>
        <w:t>гзистенција није својство поред ост</w:t>
      </w:r>
      <w:r w:rsidRPr="00A31BE9">
        <w:rPr>
          <w:rFonts w:ascii="Times New Roman" w:hAnsi="Times New Roman" w:cs="Times New Roman"/>
          <w:sz w:val="24"/>
          <w:szCs w:val="24"/>
          <w:lang w:val="sr-Cyrl-CS"/>
        </w:rPr>
        <w:t>алих неког предоченог предмета, будући</w:t>
      </w:r>
      <w:r w:rsidR="004C14F7" w:rsidRPr="00A31BE9">
        <w:rPr>
          <w:rFonts w:ascii="Times New Roman" w:hAnsi="Times New Roman" w:cs="Times New Roman"/>
          <w:sz w:val="24"/>
          <w:szCs w:val="24"/>
          <w:lang w:val="sr-Cyrl-CS"/>
        </w:rPr>
        <w:t xml:space="preserve"> </w:t>
      </w:r>
      <w:r w:rsidRPr="00A31BE9">
        <w:rPr>
          <w:rFonts w:ascii="Times New Roman" w:hAnsi="Times New Roman" w:cs="Times New Roman"/>
          <w:sz w:val="24"/>
          <w:szCs w:val="24"/>
          <w:lang w:val="sr-Cyrl-CS"/>
        </w:rPr>
        <w:t>да је садржина представе о неком предмету, био он стварана или пак фиктиван – сасвим иста.</w:t>
      </w:r>
      <w:r w:rsidR="004C14F7" w:rsidRPr="00A31BE9">
        <w:rPr>
          <w:rFonts w:ascii="Times New Roman" w:hAnsi="Times New Roman" w:cs="Times New Roman"/>
          <w:sz w:val="24"/>
          <w:szCs w:val="24"/>
          <w:lang w:val="sr-Cyrl-CS"/>
        </w:rPr>
        <w:t xml:space="preserve"> (Кант: стварни или замишљени 100 талира – егзистенција није реални предикат</w:t>
      </w:r>
      <w:r w:rsidRPr="00A31BE9">
        <w:rPr>
          <w:rFonts w:ascii="Times New Roman" w:hAnsi="Times New Roman" w:cs="Times New Roman"/>
          <w:sz w:val="24"/>
          <w:szCs w:val="24"/>
          <w:lang w:val="sr-Cyrl-CS"/>
        </w:rPr>
        <w:t>). Тиме се  изнова напада идеја онтолошког доказа (Декарт и Анселм</w:t>
      </w:r>
      <w:r w:rsidR="004C14F7" w:rsidRPr="00A31BE9">
        <w:rPr>
          <w:rFonts w:ascii="Times New Roman" w:hAnsi="Times New Roman" w:cs="Times New Roman"/>
          <w:sz w:val="24"/>
          <w:szCs w:val="24"/>
          <w:lang w:val="sr-Cyrl-CS"/>
        </w:rPr>
        <w:t>), односно против закључивања из особина представе на (реална) свој</w:t>
      </w:r>
      <w:r w:rsidRPr="00A31BE9">
        <w:rPr>
          <w:rFonts w:ascii="Times New Roman" w:hAnsi="Times New Roman" w:cs="Times New Roman"/>
          <w:sz w:val="24"/>
          <w:szCs w:val="24"/>
          <w:lang w:val="sr-Cyrl-CS"/>
        </w:rPr>
        <w:t>ства, односно егзистенцију представи одговарајућег</w:t>
      </w:r>
      <w:r w:rsidR="004C14F7" w:rsidRPr="00A31BE9">
        <w:rPr>
          <w:rFonts w:ascii="Times New Roman" w:hAnsi="Times New Roman" w:cs="Times New Roman"/>
          <w:sz w:val="24"/>
          <w:szCs w:val="24"/>
          <w:lang w:val="sr-Cyrl-CS"/>
        </w:rPr>
        <w:t xml:space="preserve"> објекта, и то не само када је ријеч о Богу, како је то, увиђајући тежину оваквог приговора, тражио још Анселм Кентерберијски, када је био суочен с критиком својег онтолошког доказа.</w:t>
      </w:r>
    </w:p>
    <w:p w:rsidR="004C14F7" w:rsidRPr="00A31BE9" w:rsidRDefault="004C14F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 xml:space="preserve">Хјум, као и Декарт, </w:t>
      </w:r>
      <w:r w:rsidR="00234C47" w:rsidRPr="00A31BE9">
        <w:rPr>
          <w:rFonts w:ascii="Times New Roman" w:hAnsi="Times New Roman" w:cs="Times New Roman"/>
          <w:sz w:val="24"/>
          <w:szCs w:val="24"/>
          <w:lang w:val="sr-Cyrl-CS"/>
        </w:rPr>
        <w:t>макар и начелно, „</w:t>
      </w:r>
      <w:r w:rsidRPr="00A31BE9">
        <w:rPr>
          <w:rFonts w:ascii="Times New Roman" w:hAnsi="Times New Roman" w:cs="Times New Roman"/>
          <w:sz w:val="24"/>
          <w:szCs w:val="24"/>
          <w:lang w:val="sr-Cyrl-CS"/>
        </w:rPr>
        <w:t xml:space="preserve">признаје“ само покретачки узрок, притом га додатно „механицизујући“ (јер нема узроковања „на даљину), из чега извлачи далекосежне, радикално скептичне закључке. Наиме, посматрајући удар билијарске кугле о другу, он види кретање једне кугле (ударајуће) и кретање друге (ударене), али </w:t>
      </w:r>
      <w:r w:rsidRPr="00A31BE9">
        <w:rPr>
          <w:rFonts w:ascii="Times New Roman" w:hAnsi="Times New Roman" w:cs="Times New Roman"/>
          <w:b/>
          <w:i/>
          <w:sz w:val="24"/>
          <w:szCs w:val="24"/>
          <w:lang w:val="sr-Cyrl-CS"/>
        </w:rPr>
        <w:t>не „види“ саму узрочност</w:t>
      </w:r>
      <w:r w:rsidRPr="00A31BE9">
        <w:rPr>
          <w:rFonts w:ascii="Times New Roman" w:hAnsi="Times New Roman" w:cs="Times New Roman"/>
          <w:sz w:val="24"/>
          <w:szCs w:val="24"/>
          <w:lang w:val="sr-Cyrl-CS"/>
        </w:rPr>
        <w:t>, тј. нужну везу првог и другог догађаја, тј. онога што би требало бити узрок и онога што важи за посљедицу.</w:t>
      </w:r>
      <w:r w:rsidRPr="00A31BE9">
        <w:rPr>
          <w:rFonts w:ascii="Times New Roman" w:hAnsi="Times New Roman" w:cs="Times New Roman"/>
          <w:bCs/>
          <w:sz w:val="24"/>
          <w:szCs w:val="24"/>
          <w:lang w:val="sr-Cyrl-CS"/>
        </w:rPr>
        <w:t xml:space="preserve"> Не видимо, наиме, како и зашто је кретање једне </w:t>
      </w:r>
      <w:r w:rsidRPr="00A31BE9">
        <w:rPr>
          <w:rFonts w:ascii="Times New Roman" w:hAnsi="Times New Roman" w:cs="Times New Roman"/>
          <w:b/>
          <w:bCs/>
          <w:sz w:val="24"/>
          <w:szCs w:val="24"/>
          <w:lang w:val="sr-Cyrl-CS"/>
        </w:rPr>
        <w:t>нужно</w:t>
      </w:r>
      <w:r w:rsidRPr="00A31BE9">
        <w:rPr>
          <w:rFonts w:ascii="Times New Roman" w:hAnsi="Times New Roman" w:cs="Times New Roman"/>
          <w:bCs/>
          <w:sz w:val="24"/>
          <w:szCs w:val="24"/>
          <w:lang w:val="sr-Cyrl-CS"/>
        </w:rPr>
        <w:t xml:space="preserve"> – дакле,</w:t>
      </w:r>
      <w:r w:rsidR="00234C47" w:rsidRPr="00A31BE9">
        <w:rPr>
          <w:rFonts w:ascii="Times New Roman" w:hAnsi="Times New Roman" w:cs="Times New Roman"/>
          <w:bCs/>
          <w:sz w:val="24"/>
          <w:szCs w:val="24"/>
          <w:lang w:val="sr-Cyrl-CS"/>
        </w:rPr>
        <w:t xml:space="preserve"> показиво</w:t>
      </w:r>
      <w:r w:rsidRPr="00A31BE9">
        <w:rPr>
          <w:rFonts w:ascii="Times New Roman" w:hAnsi="Times New Roman" w:cs="Times New Roman"/>
          <w:bCs/>
          <w:sz w:val="24"/>
          <w:szCs w:val="24"/>
          <w:lang w:val="sr-Cyrl-CS"/>
        </w:rPr>
        <w:t xml:space="preserve"> и сваког пута, без изузетка поновљиво – изазива баш такво кретање друге кугле какво је она управо извела.</w:t>
      </w:r>
      <w:r w:rsidRPr="00A31BE9">
        <w:rPr>
          <w:rFonts w:ascii="Times New Roman" w:hAnsi="Times New Roman" w:cs="Times New Roman"/>
          <w:sz w:val="24"/>
          <w:szCs w:val="24"/>
          <w:lang w:val="sr-Cyrl-CS"/>
        </w:rPr>
        <w:t xml:space="preserve"> </w:t>
      </w:r>
      <w:r w:rsidRPr="00A31BE9">
        <w:rPr>
          <w:rFonts w:ascii="Times New Roman" w:hAnsi="Times New Roman" w:cs="Times New Roman"/>
          <w:bCs/>
          <w:sz w:val="24"/>
          <w:szCs w:val="24"/>
          <w:lang w:val="sr-Cyrl-CS"/>
        </w:rPr>
        <w:t xml:space="preserve">Када се посматрају два догађаја – „узрок“ и „посљедица“, из чулног искуства може да се разабере само њихов временски, узастопни слијед, </w:t>
      </w:r>
      <w:r w:rsidR="00234C47" w:rsidRPr="00A31BE9">
        <w:rPr>
          <w:rFonts w:ascii="Times New Roman" w:hAnsi="Times New Roman" w:cs="Times New Roman"/>
          <w:bCs/>
          <w:sz w:val="24"/>
          <w:szCs w:val="24"/>
          <w:lang w:val="sr-Cyrl-CS"/>
        </w:rPr>
        <w:t xml:space="preserve">али </w:t>
      </w:r>
      <w:r w:rsidRPr="00A31BE9">
        <w:rPr>
          <w:rFonts w:ascii="Times New Roman" w:hAnsi="Times New Roman" w:cs="Times New Roman"/>
          <w:bCs/>
          <w:sz w:val="24"/>
          <w:szCs w:val="24"/>
          <w:lang w:val="sr-Cyrl-CS"/>
        </w:rPr>
        <w:t xml:space="preserve">не и нужна повезаност. Зато је наше закључивање о слиједу догађаја на основу искуства само </w:t>
      </w:r>
      <w:r w:rsidRPr="00A31BE9">
        <w:rPr>
          <w:rFonts w:ascii="Times New Roman" w:hAnsi="Times New Roman" w:cs="Times New Roman"/>
          <w:bCs/>
          <w:i/>
          <w:sz w:val="24"/>
          <w:szCs w:val="24"/>
          <w:lang w:val="sr-Cyrl-CS"/>
        </w:rPr>
        <w:t>вјероватно нагађање</w:t>
      </w:r>
      <w:r w:rsidRPr="00A31BE9">
        <w:rPr>
          <w:rFonts w:ascii="Times New Roman" w:hAnsi="Times New Roman" w:cs="Times New Roman"/>
          <w:bCs/>
          <w:sz w:val="24"/>
          <w:szCs w:val="24"/>
          <w:lang w:val="sr-Cyrl-CS"/>
        </w:rPr>
        <w:t>, али не и откривање нужне повезаности.</w:t>
      </w:r>
    </w:p>
    <w:p w:rsidR="004C14F7" w:rsidRPr="00A31BE9" w:rsidRDefault="00234C47" w:rsidP="004C14F7">
      <w:pPr>
        <w:spacing w:line="360" w:lineRule="auto"/>
        <w:jc w:val="both"/>
        <w:rPr>
          <w:rFonts w:ascii="Times New Roman" w:hAnsi="Times New Roman" w:cs="Times New Roman"/>
          <w:bCs/>
          <w:sz w:val="24"/>
          <w:szCs w:val="24"/>
          <w:lang w:val="sr-Cyrl-CS"/>
        </w:rPr>
      </w:pPr>
      <w:r w:rsidRPr="00A31BE9">
        <w:rPr>
          <w:rFonts w:ascii="Times New Roman" w:hAnsi="Times New Roman" w:cs="Times New Roman"/>
          <w:sz w:val="24"/>
          <w:szCs w:val="24"/>
          <w:lang w:val="sr-Cyrl-CS"/>
        </w:rPr>
        <w:t xml:space="preserve">Овакво расуђивање има дубље теоријско и историјскофилсоофско утемељење. </w:t>
      </w:r>
      <w:r w:rsidRPr="00A31BE9">
        <w:rPr>
          <w:rFonts w:ascii="Times New Roman" w:hAnsi="Times New Roman" w:cs="Times New Roman"/>
          <w:sz w:val="24"/>
          <w:szCs w:val="24"/>
          <w:lang w:val="sr-Cyrl-BA"/>
        </w:rPr>
        <w:t>А</w:t>
      </w:r>
      <w:r w:rsidR="004C14F7" w:rsidRPr="00A31BE9">
        <w:rPr>
          <w:rFonts w:ascii="Times New Roman" w:hAnsi="Times New Roman" w:cs="Times New Roman"/>
          <w:sz w:val="24"/>
          <w:szCs w:val="24"/>
          <w:lang w:val="sr-Cyrl-BA"/>
        </w:rPr>
        <w:t>ко се пође од става</w:t>
      </w:r>
      <w:r w:rsidR="00A31BE9" w:rsidRPr="00A31BE9">
        <w:rPr>
          <w:rFonts w:ascii="Times New Roman" w:hAnsi="Times New Roman" w:cs="Times New Roman"/>
          <w:sz w:val="24"/>
          <w:szCs w:val="24"/>
          <w:lang w:val="sr-Cyrl-BA"/>
        </w:rPr>
        <w:t xml:space="preserve"> Томе Аквинскога</w:t>
      </w:r>
      <w:r w:rsidR="004C14F7" w:rsidRPr="00A31BE9">
        <w:rPr>
          <w:rFonts w:ascii="Times New Roman" w:hAnsi="Times New Roman" w:cs="Times New Roman"/>
          <w:sz w:val="24"/>
          <w:szCs w:val="24"/>
          <w:lang w:val="sr-Cyrl-BA"/>
        </w:rPr>
        <w:t xml:space="preserve">, који ће постати </w:t>
      </w:r>
      <w:r w:rsidR="004C14F7" w:rsidRPr="00A31BE9">
        <w:rPr>
          <w:rFonts w:ascii="Times New Roman" w:hAnsi="Times New Roman" w:cs="Times New Roman"/>
          <w:i/>
          <w:sz w:val="24"/>
          <w:szCs w:val="24"/>
          <w:lang w:val="sr-Cyrl-BA"/>
        </w:rPr>
        <w:t>Вјерују</w:t>
      </w:r>
      <w:r w:rsidR="004C14F7" w:rsidRPr="00A31BE9">
        <w:rPr>
          <w:rFonts w:ascii="Times New Roman" w:hAnsi="Times New Roman" w:cs="Times New Roman"/>
          <w:sz w:val="24"/>
          <w:szCs w:val="24"/>
          <w:lang w:val="sr-Cyrl-BA"/>
        </w:rPr>
        <w:t xml:space="preserve"> потоњег сензуализма, да ничега нема у (раз)уму што претходно не бијаше у чулима (</w:t>
      </w:r>
      <w:r w:rsidR="004C14F7" w:rsidRPr="00A31BE9">
        <w:rPr>
          <w:rFonts w:ascii="Times New Roman" w:hAnsi="Times New Roman" w:cs="Times New Roman"/>
          <w:i/>
          <w:sz w:val="24"/>
          <w:szCs w:val="24"/>
          <w:lang w:val="sr-Latn-RS"/>
        </w:rPr>
        <w:t>Nihil in intellectu quod prius non fuerit in sensu</w:t>
      </w:r>
      <w:r w:rsidR="004C14F7" w:rsidRPr="00A31BE9">
        <w:rPr>
          <w:rFonts w:ascii="Times New Roman" w:hAnsi="Times New Roman" w:cs="Times New Roman"/>
          <w:sz w:val="24"/>
          <w:szCs w:val="24"/>
          <w:lang w:val="sr-Cyrl-BA"/>
        </w:rPr>
        <w:t>), тада</w:t>
      </w:r>
      <w:r w:rsidRPr="00A31BE9">
        <w:rPr>
          <w:rFonts w:ascii="Times New Roman" w:hAnsi="Times New Roman" w:cs="Times New Roman"/>
          <w:sz w:val="24"/>
          <w:szCs w:val="24"/>
          <w:lang w:val="sr-Cyrl-BA"/>
        </w:rPr>
        <w:t xml:space="preserve"> се</w:t>
      </w:r>
      <w:r w:rsidR="004C14F7" w:rsidRPr="00A31BE9">
        <w:rPr>
          <w:rFonts w:ascii="Times New Roman" w:hAnsi="Times New Roman" w:cs="Times New Roman"/>
          <w:sz w:val="24"/>
          <w:szCs w:val="24"/>
          <w:lang w:val="sr-Cyrl-BA"/>
        </w:rPr>
        <w:t>, досље</w:t>
      </w:r>
      <w:r w:rsidRPr="00A31BE9">
        <w:rPr>
          <w:rFonts w:ascii="Times New Roman" w:hAnsi="Times New Roman" w:cs="Times New Roman"/>
          <w:sz w:val="24"/>
          <w:szCs w:val="24"/>
          <w:lang w:val="sr-Cyrl-BA"/>
        </w:rPr>
        <w:t>д</w:t>
      </w:r>
      <w:r w:rsidR="004C14F7" w:rsidRPr="00A31BE9">
        <w:rPr>
          <w:rFonts w:ascii="Times New Roman" w:hAnsi="Times New Roman" w:cs="Times New Roman"/>
          <w:sz w:val="24"/>
          <w:szCs w:val="24"/>
          <w:lang w:val="sr-Cyrl-BA"/>
        </w:rPr>
        <w:t xml:space="preserve">но примијенивши овај став, поставља питање на који </w:t>
      </w:r>
      <w:r w:rsidR="00A31BE9" w:rsidRPr="00A31BE9">
        <w:rPr>
          <w:rFonts w:ascii="Times New Roman" w:hAnsi="Times New Roman" w:cs="Times New Roman"/>
          <w:sz w:val="24"/>
          <w:szCs w:val="24"/>
          <w:lang w:val="sr-Cyrl-BA"/>
        </w:rPr>
        <w:t xml:space="preserve">је </w:t>
      </w:r>
      <w:r w:rsidR="004C14F7" w:rsidRPr="00A31BE9">
        <w:rPr>
          <w:rFonts w:ascii="Times New Roman" w:hAnsi="Times New Roman" w:cs="Times New Roman"/>
          <w:sz w:val="24"/>
          <w:szCs w:val="24"/>
          <w:lang w:val="sr-Cyrl-BA"/>
        </w:rPr>
        <w:t>начин</w:t>
      </w:r>
      <w:r w:rsidR="00A31BE9" w:rsidRPr="00A31BE9">
        <w:rPr>
          <w:rFonts w:ascii="Times New Roman" w:hAnsi="Times New Roman" w:cs="Times New Roman"/>
          <w:sz w:val="24"/>
          <w:szCs w:val="24"/>
          <w:lang w:val="sr-Cyrl-BA"/>
        </w:rPr>
        <w:t xml:space="preserve"> могуће</w:t>
      </w:r>
      <w:r w:rsidR="004C14F7" w:rsidRPr="00A31BE9">
        <w:rPr>
          <w:rFonts w:ascii="Times New Roman" w:hAnsi="Times New Roman" w:cs="Times New Roman"/>
          <w:sz w:val="24"/>
          <w:szCs w:val="24"/>
          <w:lang w:val="sr-Cyrl-BA"/>
        </w:rPr>
        <w:t xml:space="preserve"> докучити о нужној вези само на основу посматрања. </w:t>
      </w:r>
      <w:r w:rsidR="00A31BE9" w:rsidRPr="00A31BE9">
        <w:rPr>
          <w:rFonts w:ascii="Times New Roman" w:hAnsi="Times New Roman" w:cs="Times New Roman"/>
          <w:sz w:val="24"/>
          <w:szCs w:val="24"/>
          <w:lang w:val="sr-Cyrl-BA"/>
        </w:rPr>
        <w:t>Ако се Аквинчев</w:t>
      </w:r>
      <w:r w:rsidR="004C14F7" w:rsidRPr="00A31BE9">
        <w:rPr>
          <w:rFonts w:ascii="Times New Roman" w:hAnsi="Times New Roman" w:cs="Times New Roman"/>
          <w:sz w:val="24"/>
          <w:szCs w:val="24"/>
          <w:lang w:val="sr-Cyrl-BA"/>
        </w:rPr>
        <w:t xml:space="preserve"> став узме као неупитна истина, тада заиста нема начина да се идеја узрочности покаже и као вјеродостојна, а камоли да се </w:t>
      </w:r>
      <w:r w:rsidR="00A31BE9" w:rsidRPr="00A31BE9">
        <w:rPr>
          <w:rFonts w:ascii="Times New Roman" w:hAnsi="Times New Roman" w:cs="Times New Roman"/>
          <w:sz w:val="24"/>
          <w:szCs w:val="24"/>
          <w:lang w:val="sr-Cyrl-BA"/>
        </w:rPr>
        <w:t xml:space="preserve">њена утемељеност строго </w:t>
      </w:r>
      <w:r w:rsidR="004C14F7" w:rsidRPr="00A31BE9">
        <w:rPr>
          <w:rFonts w:ascii="Times New Roman" w:hAnsi="Times New Roman" w:cs="Times New Roman"/>
          <w:sz w:val="24"/>
          <w:szCs w:val="24"/>
          <w:lang w:val="sr-Cyrl-BA"/>
        </w:rPr>
        <w:t xml:space="preserve">докаже. </w:t>
      </w:r>
      <w:r w:rsidR="004C14F7" w:rsidRPr="00A31BE9">
        <w:rPr>
          <w:rFonts w:ascii="Times New Roman" w:hAnsi="Times New Roman" w:cs="Times New Roman"/>
          <w:bCs/>
          <w:sz w:val="24"/>
          <w:szCs w:val="24"/>
          <w:lang w:val="sr-Cyrl-CS"/>
        </w:rPr>
        <w:t xml:space="preserve">Хјумова чврста везаност за емпиризам онемогућила му је да види </w:t>
      </w:r>
      <w:r w:rsidR="004C14F7" w:rsidRPr="00A31BE9">
        <w:rPr>
          <w:rFonts w:ascii="Times New Roman" w:hAnsi="Times New Roman" w:cs="Times New Roman"/>
          <w:bCs/>
          <w:i/>
          <w:sz w:val="24"/>
          <w:szCs w:val="24"/>
          <w:lang w:val="sr-Cyrl-CS"/>
        </w:rPr>
        <w:t>априорни карактер феномена урзочности</w:t>
      </w:r>
      <w:r w:rsidR="004C14F7" w:rsidRPr="00A31BE9">
        <w:rPr>
          <w:rFonts w:ascii="Times New Roman" w:hAnsi="Times New Roman" w:cs="Times New Roman"/>
          <w:bCs/>
          <w:sz w:val="24"/>
          <w:szCs w:val="24"/>
          <w:lang w:val="sr-Cyrl-CS"/>
        </w:rPr>
        <w:t>.</w:t>
      </w:r>
    </w:p>
    <w:p w:rsidR="004C14F7" w:rsidRPr="00A31BE9" w:rsidRDefault="004C14F7" w:rsidP="004C14F7">
      <w:pPr>
        <w:spacing w:line="360" w:lineRule="auto"/>
        <w:jc w:val="both"/>
        <w:rPr>
          <w:rFonts w:ascii="Times New Roman" w:hAnsi="Times New Roman" w:cs="Times New Roman"/>
          <w:bCs/>
          <w:sz w:val="24"/>
          <w:szCs w:val="24"/>
          <w:lang w:val="sr-Cyrl-CS"/>
        </w:rPr>
      </w:pPr>
      <w:r w:rsidRPr="00A31BE9">
        <w:rPr>
          <w:rFonts w:ascii="Times New Roman" w:hAnsi="Times New Roman" w:cs="Times New Roman"/>
          <w:bCs/>
          <w:sz w:val="24"/>
          <w:szCs w:val="24"/>
          <w:lang w:val="sr-Cyrl-CS"/>
        </w:rPr>
        <w:lastRenderedPageBreak/>
        <w:t>Он почиње емпиристичком тврдњом да су све идеје изведене из њима одговарајућих утисака (импресија), при чему је јасно да ниједној од познатих</w:t>
      </w:r>
      <w:r w:rsidR="00A31BE9" w:rsidRPr="00A31BE9">
        <w:rPr>
          <w:rFonts w:ascii="Times New Roman" w:hAnsi="Times New Roman" w:cs="Times New Roman"/>
          <w:bCs/>
          <w:sz w:val="24"/>
          <w:szCs w:val="24"/>
          <w:lang w:val="sr-Cyrl-CS"/>
        </w:rPr>
        <w:t xml:space="preserve"> концепата</w:t>
      </w:r>
      <w:r w:rsidRPr="00A31BE9">
        <w:rPr>
          <w:rFonts w:ascii="Times New Roman" w:hAnsi="Times New Roman" w:cs="Times New Roman"/>
          <w:bCs/>
          <w:sz w:val="24"/>
          <w:szCs w:val="24"/>
          <w:lang w:val="sr-Cyrl-CS"/>
        </w:rPr>
        <w:t xml:space="preserve"> узрочности не одговара ниједна импресија</w:t>
      </w:r>
      <w:r w:rsidR="0003334E" w:rsidRPr="00A31BE9">
        <w:rPr>
          <w:rFonts w:ascii="Times New Roman" w:hAnsi="Times New Roman" w:cs="Times New Roman"/>
          <w:bCs/>
          <w:sz w:val="24"/>
          <w:szCs w:val="24"/>
          <w:lang w:val="sr-Cyrl-CS"/>
        </w:rPr>
        <w:t>.</w:t>
      </w:r>
    </w:p>
    <w:p w:rsidR="004C14F7" w:rsidRPr="00A31BE9" w:rsidRDefault="004C14F7" w:rsidP="004C14F7">
      <w:pPr>
        <w:spacing w:line="360" w:lineRule="auto"/>
        <w:jc w:val="both"/>
        <w:rPr>
          <w:rFonts w:ascii="Times New Roman" w:hAnsi="Times New Roman" w:cs="Times New Roman"/>
          <w:sz w:val="24"/>
          <w:szCs w:val="24"/>
          <w:lang w:val="sr-Cyrl-CS"/>
        </w:rPr>
      </w:pPr>
      <w:r w:rsidRPr="00A31BE9">
        <w:rPr>
          <w:rFonts w:ascii="Times New Roman" w:hAnsi="Times New Roman" w:cs="Times New Roman"/>
          <w:sz w:val="24"/>
          <w:szCs w:val="24"/>
          <w:lang w:val="sr-Cyrl-CS"/>
        </w:rPr>
        <w:t>Идеја силе и нужне повезаности није изведена ни из какве спољње, већ унутрашње импресије („осјећаја очекивања“), тако да она не потиче из самих спољњих објеката којима се, погрешно, приписује нужна, узрочна веза.</w:t>
      </w:r>
      <w:r w:rsidR="00A31BE9" w:rsidRPr="00A31BE9">
        <w:rPr>
          <w:rFonts w:ascii="Times New Roman" w:hAnsi="Times New Roman" w:cs="Times New Roman"/>
          <w:sz w:val="24"/>
          <w:szCs w:val="24"/>
          <w:lang w:val="sr-Cyrl-CS"/>
        </w:rPr>
        <w:t xml:space="preserve"> </w:t>
      </w:r>
      <w:r w:rsidRPr="00A31BE9">
        <w:rPr>
          <w:rFonts w:ascii="Times New Roman" w:hAnsi="Times New Roman" w:cs="Times New Roman"/>
          <w:bCs/>
          <w:sz w:val="24"/>
          <w:szCs w:val="24"/>
          <w:lang w:val="sr-Latn-CS"/>
        </w:rPr>
        <w:t>У</w:t>
      </w:r>
      <w:r w:rsidRPr="00A31BE9">
        <w:rPr>
          <w:rFonts w:ascii="Times New Roman" w:hAnsi="Times New Roman" w:cs="Times New Roman"/>
          <w:bCs/>
          <w:sz w:val="24"/>
          <w:szCs w:val="24"/>
          <w:lang w:val="sr-Cyrl-CS"/>
        </w:rPr>
        <w:t>зрочност не може бити идеја неке појединачне ствари, већ општи концепт који тек треба да повеже појединачне</w:t>
      </w:r>
      <w:r w:rsidR="00A31BE9" w:rsidRPr="00A31BE9">
        <w:rPr>
          <w:rFonts w:ascii="Times New Roman" w:hAnsi="Times New Roman" w:cs="Times New Roman"/>
          <w:bCs/>
          <w:sz w:val="24"/>
          <w:szCs w:val="24"/>
          <w:lang w:val="sr-Cyrl-CS"/>
        </w:rPr>
        <w:t xml:space="preserve"> импресије у смислу узрочности. </w:t>
      </w:r>
      <w:r w:rsidRPr="00A31BE9">
        <w:rPr>
          <w:rFonts w:ascii="Times New Roman" w:hAnsi="Times New Roman" w:cs="Times New Roman"/>
          <w:bCs/>
          <w:sz w:val="24"/>
          <w:szCs w:val="24"/>
          <w:lang w:val="sr-Cyrl-CS"/>
        </w:rPr>
        <w:t xml:space="preserve">Утисци су </w:t>
      </w:r>
      <w:r w:rsidR="00A31BE9" w:rsidRPr="00A31BE9">
        <w:rPr>
          <w:rFonts w:ascii="Times New Roman" w:hAnsi="Times New Roman" w:cs="Times New Roman"/>
          <w:bCs/>
          <w:sz w:val="24"/>
          <w:szCs w:val="24"/>
          <w:lang w:val="sr-Cyrl-CS"/>
        </w:rPr>
        <w:t xml:space="preserve">увијек </w:t>
      </w:r>
      <w:r w:rsidRPr="00A31BE9">
        <w:rPr>
          <w:rFonts w:ascii="Times New Roman" w:hAnsi="Times New Roman" w:cs="Times New Roman"/>
          <w:bCs/>
          <w:sz w:val="24"/>
          <w:szCs w:val="24"/>
          <w:lang w:val="sr-Cyrl-CS"/>
        </w:rPr>
        <w:t>утисци партикуларнога – никада општих појмова, каква је узрочност.</w:t>
      </w:r>
      <w:r w:rsidR="00A31BE9" w:rsidRPr="00A31BE9">
        <w:rPr>
          <w:rFonts w:ascii="Times New Roman" w:hAnsi="Times New Roman" w:cs="Times New Roman"/>
          <w:bCs/>
          <w:sz w:val="24"/>
          <w:szCs w:val="24"/>
          <w:lang w:val="sr-Cyrl-CS"/>
        </w:rPr>
        <w:t xml:space="preserve"> </w:t>
      </w:r>
      <w:r w:rsidRPr="00A31BE9">
        <w:rPr>
          <w:rFonts w:ascii="Times New Roman" w:hAnsi="Times New Roman" w:cs="Times New Roman"/>
          <w:bCs/>
          <w:sz w:val="24"/>
          <w:szCs w:val="24"/>
          <w:lang w:val="sr-Cyrl-CS"/>
        </w:rPr>
        <w:t>То да све што постоји мора имати узор није ни интуитивно очигледно нити се може доказати, будући да се постојање нечега може без противречности одвојити од представе о томе да оно мора имати узрок.</w:t>
      </w:r>
      <w:r w:rsidR="00A31BE9" w:rsidRPr="00A31BE9">
        <w:rPr>
          <w:rFonts w:ascii="Times New Roman" w:hAnsi="Times New Roman" w:cs="Times New Roman"/>
          <w:bCs/>
          <w:sz w:val="24"/>
          <w:szCs w:val="24"/>
          <w:lang w:val="sr-Cyrl-CS"/>
        </w:rPr>
        <w:t xml:space="preserve"> </w:t>
      </w:r>
      <w:r w:rsidRPr="00A31BE9">
        <w:rPr>
          <w:rFonts w:ascii="Times New Roman" w:hAnsi="Times New Roman" w:cs="Times New Roman"/>
          <w:sz w:val="24"/>
          <w:szCs w:val="24"/>
          <w:lang w:val="sr-Cyrl-CS"/>
        </w:rPr>
        <w:t>Хјум из свега овога изводи скептички закључак да је идеја узрочности незаснована, и да она представља ствар прагматички корисне (чак можда и животно неопходне)</w:t>
      </w:r>
      <w:r w:rsidRPr="00A31BE9">
        <w:rPr>
          <w:rFonts w:ascii="Times New Roman" w:hAnsi="Times New Roman" w:cs="Times New Roman"/>
          <w:b/>
          <w:sz w:val="24"/>
          <w:szCs w:val="24"/>
          <w:lang w:val="sr-Cyrl-CS"/>
        </w:rPr>
        <w:t xml:space="preserve"> </w:t>
      </w:r>
      <w:r w:rsidRPr="00A31BE9">
        <w:rPr>
          <w:rFonts w:ascii="Times New Roman" w:hAnsi="Times New Roman" w:cs="Times New Roman"/>
          <w:b/>
          <w:i/>
          <w:sz w:val="24"/>
          <w:szCs w:val="24"/>
          <w:lang w:val="sr-Cyrl-CS"/>
        </w:rPr>
        <w:t>навике</w:t>
      </w:r>
      <w:r w:rsidRPr="00A31BE9">
        <w:rPr>
          <w:rFonts w:ascii="Times New Roman" w:hAnsi="Times New Roman" w:cs="Times New Roman"/>
          <w:sz w:val="24"/>
          <w:szCs w:val="24"/>
          <w:lang w:val="sr-Cyrl-CS"/>
        </w:rPr>
        <w:t>.</w:t>
      </w:r>
    </w:p>
    <w:p w:rsidR="004C14F7" w:rsidRPr="00A31BE9" w:rsidRDefault="004C14F7" w:rsidP="004C14F7">
      <w:pPr>
        <w:spacing w:line="360" w:lineRule="auto"/>
        <w:jc w:val="both"/>
        <w:rPr>
          <w:rFonts w:ascii="Times New Roman" w:hAnsi="Times New Roman" w:cs="Times New Roman"/>
          <w:bCs/>
          <w:sz w:val="24"/>
          <w:szCs w:val="24"/>
          <w:lang w:val="sr-Cyrl-CS"/>
        </w:rPr>
      </w:pPr>
      <w:r w:rsidRPr="00A31BE9">
        <w:rPr>
          <w:rFonts w:ascii="Times New Roman" w:hAnsi="Times New Roman" w:cs="Times New Roman"/>
          <w:bCs/>
          <w:sz w:val="24"/>
          <w:szCs w:val="24"/>
          <w:lang w:val="sr-Cyrl-CS"/>
        </w:rPr>
        <w:t>Слично стоји ствар и с појмом супстанције. Он није изведена из утиска насталог чулним опажањем, јер се појам супстанције напросто тако не дефинише. Зато она мора бити изведена из утисака рфлексије, који пак могу бити или страсти или емоције. Но ни то није значење овога појма. Зато, строго узевши, појам супстанције је лишен смисла, и, у суштини, означава скуп једноставних идеја (представа) сједињених помоћу маште. Дакле, то је мноштво лишено јединства, које се по навици, као и концепт узрочности, назива супстанцијом, иако је заправо бесмислен.</w:t>
      </w:r>
    </w:p>
    <w:p w:rsidR="00EE2DDB" w:rsidRPr="00A31BE9" w:rsidRDefault="004C14F7" w:rsidP="00234C47">
      <w:pPr>
        <w:spacing w:line="360" w:lineRule="auto"/>
        <w:jc w:val="both"/>
        <w:rPr>
          <w:rFonts w:ascii="Times New Roman" w:hAnsi="Times New Roman" w:cs="Times New Roman"/>
          <w:sz w:val="24"/>
          <w:szCs w:val="24"/>
          <w:lang w:val="sr-Cyrl-CS"/>
        </w:rPr>
      </w:pPr>
      <w:r w:rsidRPr="00A31BE9">
        <w:rPr>
          <w:rFonts w:ascii="Times New Roman" w:hAnsi="Times New Roman" w:cs="Times New Roman"/>
          <w:bCs/>
          <w:sz w:val="24"/>
          <w:szCs w:val="24"/>
          <w:lang w:val="sr-Cyrl-CS"/>
        </w:rPr>
        <w:t xml:space="preserve">Коначно, треба одбацити представе о идентитету, времену и мјесту, јер су то проблеми гдје наша представа не може иступити из онога што добија непосредно из чула.  </w:t>
      </w:r>
      <w:r w:rsidR="00234C47" w:rsidRPr="00A31BE9">
        <w:rPr>
          <w:rFonts w:ascii="Times New Roman" w:hAnsi="Times New Roman" w:cs="Times New Roman"/>
          <w:bCs/>
          <w:sz w:val="24"/>
          <w:szCs w:val="24"/>
          <w:lang w:val="sr-Cyrl-CS"/>
        </w:rPr>
        <w:t xml:space="preserve">Зато, </w:t>
      </w:r>
      <w:r w:rsidR="00234C47" w:rsidRPr="00A31BE9">
        <w:rPr>
          <w:rFonts w:ascii="Times New Roman" w:hAnsi="Times New Roman" w:cs="Times New Roman"/>
          <w:sz w:val="24"/>
          <w:szCs w:val="24"/>
          <w:lang w:val="sr-Cyrl-CS"/>
        </w:rPr>
        <w:t>а</w:t>
      </w:r>
      <w:r w:rsidRPr="00A31BE9">
        <w:rPr>
          <w:rFonts w:ascii="Times New Roman" w:hAnsi="Times New Roman" w:cs="Times New Roman"/>
          <w:sz w:val="24"/>
          <w:szCs w:val="24"/>
          <w:lang w:val="sr-Cyrl-CS"/>
        </w:rPr>
        <w:t>ко утемељење у подручју сазнања није могуће, тада се морамо потрудити да објаснимо настанак увјерења о објективности наших представа – умјесто сазнајне теорије, сазнајна психологија.</w:t>
      </w:r>
      <w:bookmarkStart w:id="0" w:name="_GoBack"/>
      <w:bookmarkEnd w:id="0"/>
    </w:p>
    <w:sectPr w:rsidR="00EE2DDB" w:rsidRPr="00A31B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9A" w:rsidRDefault="0019799A" w:rsidP="00F7376D">
      <w:pPr>
        <w:spacing w:after="0" w:line="240" w:lineRule="auto"/>
      </w:pPr>
      <w:r>
        <w:separator/>
      </w:r>
    </w:p>
  </w:endnote>
  <w:endnote w:type="continuationSeparator" w:id="0">
    <w:p w:rsidR="0019799A" w:rsidRDefault="0019799A" w:rsidP="00F7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48770"/>
      <w:docPartObj>
        <w:docPartGallery w:val="Page Numbers (Bottom of Page)"/>
        <w:docPartUnique/>
      </w:docPartObj>
    </w:sdtPr>
    <w:sdtEndPr>
      <w:rPr>
        <w:rFonts w:ascii="Algerian" w:hAnsi="Algerian"/>
        <w:noProof/>
        <w:sz w:val="24"/>
        <w:szCs w:val="24"/>
      </w:rPr>
    </w:sdtEndPr>
    <w:sdtContent>
      <w:p w:rsidR="00EE2DDB" w:rsidRPr="00F7376D" w:rsidRDefault="00EE2DDB">
        <w:pPr>
          <w:pStyle w:val="Footer"/>
          <w:jc w:val="center"/>
          <w:rPr>
            <w:rFonts w:ascii="Algerian" w:hAnsi="Algerian"/>
            <w:sz w:val="24"/>
            <w:szCs w:val="24"/>
          </w:rPr>
        </w:pPr>
        <w:r w:rsidRPr="00F7376D">
          <w:rPr>
            <w:rFonts w:ascii="Algerian" w:hAnsi="Algerian"/>
            <w:sz w:val="24"/>
            <w:szCs w:val="24"/>
          </w:rPr>
          <w:fldChar w:fldCharType="begin"/>
        </w:r>
        <w:r w:rsidRPr="00F7376D">
          <w:rPr>
            <w:rFonts w:ascii="Algerian" w:hAnsi="Algerian"/>
            <w:sz w:val="24"/>
            <w:szCs w:val="24"/>
          </w:rPr>
          <w:instrText xml:space="preserve"> PAGE   \* MERGEFORMAT </w:instrText>
        </w:r>
        <w:r w:rsidRPr="00F7376D">
          <w:rPr>
            <w:rFonts w:ascii="Algerian" w:hAnsi="Algerian"/>
            <w:sz w:val="24"/>
            <w:szCs w:val="24"/>
          </w:rPr>
          <w:fldChar w:fldCharType="separate"/>
        </w:r>
        <w:r w:rsidR="00A31BE9">
          <w:rPr>
            <w:rFonts w:ascii="Algerian" w:hAnsi="Algerian"/>
            <w:noProof/>
            <w:sz w:val="24"/>
            <w:szCs w:val="24"/>
          </w:rPr>
          <w:t>14</w:t>
        </w:r>
        <w:r w:rsidRPr="00F7376D">
          <w:rPr>
            <w:rFonts w:ascii="Algerian" w:hAnsi="Algerian"/>
            <w:noProof/>
            <w:sz w:val="24"/>
            <w:szCs w:val="24"/>
          </w:rPr>
          <w:fldChar w:fldCharType="end"/>
        </w:r>
      </w:p>
    </w:sdtContent>
  </w:sdt>
  <w:p w:rsidR="00EE2DDB" w:rsidRDefault="00EE2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9A" w:rsidRDefault="0019799A" w:rsidP="00F7376D">
      <w:pPr>
        <w:spacing w:after="0" w:line="240" w:lineRule="auto"/>
      </w:pPr>
      <w:r>
        <w:separator/>
      </w:r>
    </w:p>
  </w:footnote>
  <w:footnote w:type="continuationSeparator" w:id="0">
    <w:p w:rsidR="0019799A" w:rsidRDefault="0019799A" w:rsidP="00F7376D">
      <w:pPr>
        <w:spacing w:after="0" w:line="240" w:lineRule="auto"/>
      </w:pPr>
      <w:r>
        <w:continuationSeparator/>
      </w:r>
    </w:p>
  </w:footnote>
  <w:footnote w:id="1">
    <w:p w:rsidR="00EE2DDB" w:rsidRPr="00A31BE9" w:rsidRDefault="00EE2DDB" w:rsidP="00F7376D">
      <w:pPr>
        <w:pStyle w:val="FootnoteText"/>
        <w:spacing w:line="360" w:lineRule="auto"/>
        <w:rPr>
          <w:rFonts w:ascii="Times New Roman" w:hAnsi="Times New Roman" w:cs="Times New Roman"/>
          <w:lang w:val="sr-Cyrl-BA"/>
        </w:rPr>
      </w:pPr>
      <w:r w:rsidRPr="00A31BE9">
        <w:rPr>
          <w:rStyle w:val="FootnoteReference"/>
          <w:rFonts w:ascii="Times New Roman" w:hAnsi="Times New Roman" w:cs="Times New Roman"/>
        </w:rPr>
        <w:footnoteRef/>
      </w:r>
      <w:r w:rsidRPr="00A31BE9">
        <w:rPr>
          <w:rFonts w:ascii="Times New Roman" w:hAnsi="Times New Roman" w:cs="Times New Roman"/>
          <w:lang w:val="ru-RU"/>
        </w:rPr>
        <w:t xml:space="preserve"> </w:t>
      </w:r>
      <w:r w:rsidRPr="00A31BE9">
        <w:rPr>
          <w:rFonts w:ascii="Times New Roman" w:hAnsi="Times New Roman" w:cs="Times New Roman"/>
          <w:lang w:val="sr-Cyrl-BA"/>
        </w:rPr>
        <w:t>У схоластичком учењу</w:t>
      </w:r>
      <w:r w:rsidRPr="00A31BE9">
        <w:rPr>
          <w:rFonts w:ascii="Times New Roman" w:hAnsi="Times New Roman" w:cs="Times New Roman"/>
          <w:i/>
          <w:lang w:val="sr-Cyrl-BA"/>
        </w:rPr>
        <w:t xml:space="preserve"> </w:t>
      </w:r>
      <w:r w:rsidRPr="00A31BE9">
        <w:rPr>
          <w:rFonts w:ascii="Times New Roman" w:hAnsi="Times New Roman" w:cs="Times New Roman"/>
          <w:i/>
          <w:lang w:val="sr-Latn-RS"/>
        </w:rPr>
        <w:t>res</w:t>
      </w:r>
      <w:r w:rsidRPr="00A31BE9">
        <w:rPr>
          <w:rFonts w:ascii="Times New Roman" w:hAnsi="Times New Roman" w:cs="Times New Roman"/>
          <w:i/>
          <w:lang w:val="sr-Cyrl-BA"/>
        </w:rPr>
        <w:t xml:space="preserve"> </w:t>
      </w:r>
      <w:r w:rsidRPr="00A31BE9">
        <w:rPr>
          <w:rFonts w:ascii="Times New Roman" w:hAnsi="Times New Roman" w:cs="Times New Roman"/>
          <w:lang w:val="sr-Cyrl-BA"/>
        </w:rPr>
        <w:t>је био априорни атрибут сваког бивствујућег као бивствујућег, што га је чинило подобним да буде реципирано као ствар у процесу (људског) спознавања.</w:t>
      </w:r>
    </w:p>
  </w:footnote>
  <w:footnote w:id="2">
    <w:p w:rsidR="00EE2DDB" w:rsidRPr="00A31BE9" w:rsidRDefault="00EE2DDB" w:rsidP="00F7376D">
      <w:pPr>
        <w:pStyle w:val="FootnoteText"/>
        <w:spacing w:line="360" w:lineRule="auto"/>
        <w:jc w:val="both"/>
        <w:rPr>
          <w:rFonts w:ascii="Times New Roman" w:hAnsi="Times New Roman" w:cs="Times New Roman"/>
          <w:lang w:val="sr-Cyrl-BA"/>
        </w:rPr>
      </w:pPr>
      <w:r w:rsidRPr="00A31BE9">
        <w:rPr>
          <w:rStyle w:val="FootnoteReference"/>
          <w:rFonts w:ascii="Times New Roman" w:hAnsi="Times New Roman" w:cs="Times New Roman"/>
        </w:rPr>
        <w:footnoteRef/>
      </w:r>
      <w:r w:rsidRPr="00A31BE9">
        <w:rPr>
          <w:rFonts w:ascii="Times New Roman" w:hAnsi="Times New Roman" w:cs="Times New Roman"/>
          <w:lang w:val="sr-Cyrl-BA"/>
        </w:rPr>
        <w:t xml:space="preserve"> </w:t>
      </w:r>
      <w:r w:rsidRPr="00A31BE9">
        <w:rPr>
          <w:rFonts w:ascii="Times New Roman" w:hAnsi="Times New Roman" w:cs="Times New Roman"/>
          <w:lang w:val="sr-Cyrl-BA"/>
        </w:rPr>
        <w:t>Подсјећам</w:t>
      </w:r>
      <w:r w:rsidR="00A31BE9" w:rsidRPr="00A31BE9">
        <w:rPr>
          <w:rFonts w:ascii="Times New Roman" w:hAnsi="Times New Roman" w:cs="Times New Roman"/>
          <w:lang w:val="sr-Cyrl-BA"/>
        </w:rPr>
        <w:t>о</w:t>
      </w:r>
      <w:r w:rsidRPr="00A31BE9">
        <w:rPr>
          <w:rFonts w:ascii="Times New Roman" w:hAnsi="Times New Roman" w:cs="Times New Roman"/>
          <w:lang w:val="sr-Cyrl-BA"/>
        </w:rPr>
        <w:t xml:space="preserve"> да је у Платоновом учењу о највишим родовима (</w:t>
      </w:r>
      <w:r w:rsidRPr="00A31BE9">
        <w:rPr>
          <w:rFonts w:ascii="Times New Roman" w:hAnsi="Times New Roman" w:cs="Times New Roman"/>
          <w:i/>
          <w:lang w:val="sr-Latn-RS"/>
        </w:rPr>
        <w:t>megista genē</w:t>
      </w:r>
      <w:r w:rsidRPr="00A31BE9">
        <w:rPr>
          <w:rFonts w:ascii="Times New Roman" w:hAnsi="Times New Roman" w:cs="Times New Roman"/>
          <w:lang w:val="sr-Latn-RS"/>
        </w:rPr>
        <w:t>)</w:t>
      </w:r>
      <w:r w:rsidRPr="00A31BE9">
        <w:rPr>
          <w:rFonts w:ascii="Times New Roman" w:hAnsi="Times New Roman" w:cs="Times New Roman"/>
          <w:lang w:val="sr-Cyrl-BA"/>
        </w:rPr>
        <w:t>, гдје је бити-другачији-него једно од априорних одређења сваке идеје.</w:t>
      </w:r>
    </w:p>
  </w:footnote>
  <w:footnote w:id="3">
    <w:p w:rsidR="00EE2DDB" w:rsidRPr="00A31BE9" w:rsidRDefault="00EE2DDB" w:rsidP="00F7376D">
      <w:pPr>
        <w:pStyle w:val="FootnoteText"/>
        <w:spacing w:line="360" w:lineRule="auto"/>
        <w:rPr>
          <w:rFonts w:ascii="Times New Roman" w:hAnsi="Times New Roman" w:cs="Times New Roman"/>
          <w:lang w:val="sr-Cyrl-BA"/>
        </w:rPr>
      </w:pPr>
      <w:r w:rsidRPr="00A31BE9">
        <w:rPr>
          <w:rStyle w:val="FootnoteReference"/>
          <w:rFonts w:ascii="Times New Roman" w:hAnsi="Times New Roman" w:cs="Times New Roman"/>
        </w:rPr>
        <w:footnoteRef/>
      </w:r>
      <w:r w:rsidRPr="00A31BE9">
        <w:rPr>
          <w:rFonts w:ascii="Times New Roman" w:hAnsi="Times New Roman" w:cs="Times New Roman"/>
          <w:lang w:val="ru-RU"/>
        </w:rPr>
        <w:t xml:space="preserve"> </w:t>
      </w:r>
      <w:r w:rsidRPr="00A31BE9">
        <w:rPr>
          <w:rFonts w:ascii="Times New Roman" w:hAnsi="Times New Roman" w:cs="Times New Roman"/>
          <w:lang w:val="sr-Cyrl-BA"/>
        </w:rPr>
        <w:t xml:space="preserve">Овај </w:t>
      </w:r>
      <w:r w:rsidRPr="00A31BE9">
        <w:rPr>
          <w:rFonts w:ascii="Times New Roman" w:hAnsi="Times New Roman" w:cs="Times New Roman"/>
          <w:lang w:val="sr-Cyrl-BA"/>
        </w:rPr>
        <w:t xml:space="preserve">списак се, уз додатак одредбе ствар, позива на Платона и његов дијалог </w:t>
      </w:r>
      <w:r w:rsidRPr="00A31BE9">
        <w:rPr>
          <w:rFonts w:ascii="Times New Roman" w:hAnsi="Times New Roman" w:cs="Times New Roman"/>
          <w:i/>
          <w:lang w:val="sr-Cyrl-BA"/>
        </w:rPr>
        <w:t>Парменид</w:t>
      </w:r>
      <w:r w:rsidRPr="00A31BE9">
        <w:rPr>
          <w:rFonts w:ascii="Times New Roman" w:hAnsi="Times New Roman" w:cs="Times New Roman"/>
          <w:lang w:val="sr-Cyrl-BA"/>
        </w:rPr>
        <w:t xml:space="preserve">. </w:t>
      </w:r>
    </w:p>
  </w:footnote>
  <w:footnote w:id="4">
    <w:p w:rsidR="00EE2DDB" w:rsidRPr="00376661" w:rsidRDefault="00EE2DDB" w:rsidP="00EE2DDB">
      <w:pPr>
        <w:pStyle w:val="FootnoteText"/>
        <w:spacing w:line="360" w:lineRule="auto"/>
        <w:jc w:val="both"/>
        <w:rPr>
          <w:rFonts w:ascii="Times New Roman" w:hAnsi="Times New Roman" w:cs="Times New Roman"/>
          <w:lang w:val="sr-Cyrl-BA"/>
        </w:rPr>
      </w:pPr>
      <w:r w:rsidRPr="00A31BE9">
        <w:rPr>
          <w:rStyle w:val="FootnoteReference"/>
          <w:rFonts w:ascii="Times New Roman" w:hAnsi="Times New Roman" w:cs="Times New Roman"/>
        </w:rPr>
        <w:footnoteRef/>
      </w:r>
      <w:r w:rsidRPr="00A31BE9">
        <w:rPr>
          <w:rFonts w:ascii="Times New Roman" w:hAnsi="Times New Roman" w:cs="Times New Roman"/>
          <w:lang w:val="sr-Cyrl-BA"/>
        </w:rPr>
        <w:t xml:space="preserve"> </w:t>
      </w:r>
      <w:r w:rsidRPr="00A31BE9">
        <w:rPr>
          <w:rFonts w:ascii="Times New Roman" w:hAnsi="Times New Roman" w:cs="Times New Roman"/>
          <w:lang w:val="sr-Cyrl-BA"/>
        </w:rPr>
        <w:t>Човјек, додуше, и даље може да гријеши, али је то због уплива његове слободне воље (</w:t>
      </w:r>
      <w:r w:rsidRPr="00A31BE9">
        <w:rPr>
          <w:rFonts w:ascii="Times New Roman" w:hAnsi="Times New Roman" w:cs="Times New Roman"/>
          <w:i/>
          <w:lang w:val="sr-Latn-RS"/>
        </w:rPr>
        <w:t>libero arbitrio</w:t>
      </w:r>
      <w:r w:rsidRPr="00A31BE9">
        <w:rPr>
          <w:rFonts w:ascii="Times New Roman" w:hAnsi="Times New Roman" w:cs="Times New Roman"/>
          <w:lang w:val="sr-Latn-RS"/>
        </w:rPr>
        <w:t xml:space="preserve">), </w:t>
      </w:r>
      <w:r w:rsidRPr="00A31BE9">
        <w:rPr>
          <w:rFonts w:ascii="Times New Roman" w:hAnsi="Times New Roman" w:cs="Times New Roman"/>
          <w:lang w:val="sr-Cyrl-BA"/>
        </w:rPr>
        <w:t>а не због некаквог</w:t>
      </w:r>
      <w:r w:rsidR="00094026" w:rsidRPr="00A31BE9">
        <w:rPr>
          <w:rFonts w:ascii="Times New Roman" w:hAnsi="Times New Roman" w:cs="Times New Roman"/>
          <w:lang w:val="sr-Cyrl-BA"/>
        </w:rPr>
        <w:t xml:space="preserve"> штетног Бо</w:t>
      </w:r>
      <w:r w:rsidRPr="00A31BE9">
        <w:rPr>
          <w:rFonts w:ascii="Times New Roman" w:hAnsi="Times New Roman" w:cs="Times New Roman"/>
          <w:lang w:val="sr-Cyrl-BA"/>
        </w:rPr>
        <w:t>жанског утицаја.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860FA"/>
    <w:multiLevelType w:val="hybridMultilevel"/>
    <w:tmpl w:val="8DA6AC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6D"/>
    <w:rsid w:val="0003334E"/>
    <w:rsid w:val="00094026"/>
    <w:rsid w:val="0019799A"/>
    <w:rsid w:val="00234C47"/>
    <w:rsid w:val="00376661"/>
    <w:rsid w:val="004C14F7"/>
    <w:rsid w:val="005A6F07"/>
    <w:rsid w:val="00860410"/>
    <w:rsid w:val="009E2742"/>
    <w:rsid w:val="00A07FF7"/>
    <w:rsid w:val="00A31BE9"/>
    <w:rsid w:val="00DA6CCD"/>
    <w:rsid w:val="00EE274C"/>
    <w:rsid w:val="00EE2DDB"/>
    <w:rsid w:val="00F7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F7376D"/>
    <w:rPr>
      <w:vertAlign w:val="superscript"/>
    </w:rPr>
  </w:style>
  <w:style w:type="paragraph" w:styleId="FootnoteText">
    <w:name w:val="footnote text"/>
    <w:basedOn w:val="Normal"/>
    <w:link w:val="FootnoteTextChar"/>
    <w:unhideWhenUsed/>
    <w:rsid w:val="00F7376D"/>
    <w:pPr>
      <w:spacing w:after="0" w:line="240" w:lineRule="auto"/>
    </w:pPr>
    <w:rPr>
      <w:sz w:val="20"/>
      <w:szCs w:val="20"/>
    </w:rPr>
  </w:style>
  <w:style w:type="character" w:customStyle="1" w:styleId="FootnoteTextChar">
    <w:name w:val="Footnote Text Char"/>
    <w:basedOn w:val="DefaultParagraphFont"/>
    <w:link w:val="FootnoteText"/>
    <w:rsid w:val="00F7376D"/>
    <w:rPr>
      <w:sz w:val="20"/>
      <w:szCs w:val="20"/>
    </w:rPr>
  </w:style>
  <w:style w:type="paragraph" w:styleId="Header">
    <w:name w:val="header"/>
    <w:basedOn w:val="Normal"/>
    <w:link w:val="HeaderChar"/>
    <w:uiPriority w:val="99"/>
    <w:unhideWhenUsed/>
    <w:rsid w:val="00F7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6D"/>
  </w:style>
  <w:style w:type="paragraph" w:styleId="Footer">
    <w:name w:val="footer"/>
    <w:basedOn w:val="Normal"/>
    <w:link w:val="FooterChar"/>
    <w:uiPriority w:val="99"/>
    <w:unhideWhenUsed/>
    <w:rsid w:val="00F7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6D"/>
  </w:style>
  <w:style w:type="paragraph" w:customStyle="1" w:styleId="Default">
    <w:name w:val="Default"/>
    <w:rsid w:val="00EE2DD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EE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F7376D"/>
    <w:rPr>
      <w:vertAlign w:val="superscript"/>
    </w:rPr>
  </w:style>
  <w:style w:type="paragraph" w:styleId="FootnoteText">
    <w:name w:val="footnote text"/>
    <w:basedOn w:val="Normal"/>
    <w:link w:val="FootnoteTextChar"/>
    <w:unhideWhenUsed/>
    <w:rsid w:val="00F7376D"/>
    <w:pPr>
      <w:spacing w:after="0" w:line="240" w:lineRule="auto"/>
    </w:pPr>
    <w:rPr>
      <w:sz w:val="20"/>
      <w:szCs w:val="20"/>
    </w:rPr>
  </w:style>
  <w:style w:type="character" w:customStyle="1" w:styleId="FootnoteTextChar">
    <w:name w:val="Footnote Text Char"/>
    <w:basedOn w:val="DefaultParagraphFont"/>
    <w:link w:val="FootnoteText"/>
    <w:rsid w:val="00F7376D"/>
    <w:rPr>
      <w:sz w:val="20"/>
      <w:szCs w:val="20"/>
    </w:rPr>
  </w:style>
  <w:style w:type="paragraph" w:styleId="Header">
    <w:name w:val="header"/>
    <w:basedOn w:val="Normal"/>
    <w:link w:val="HeaderChar"/>
    <w:uiPriority w:val="99"/>
    <w:unhideWhenUsed/>
    <w:rsid w:val="00F7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6D"/>
  </w:style>
  <w:style w:type="paragraph" w:styleId="Footer">
    <w:name w:val="footer"/>
    <w:basedOn w:val="Normal"/>
    <w:link w:val="FooterChar"/>
    <w:uiPriority w:val="99"/>
    <w:unhideWhenUsed/>
    <w:rsid w:val="00F7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6D"/>
  </w:style>
  <w:style w:type="paragraph" w:customStyle="1" w:styleId="Default">
    <w:name w:val="Default"/>
    <w:rsid w:val="00EE2DD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EE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14</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caslav</dc:creator>
  <cp:lastModifiedBy>caslav</cp:lastModifiedBy>
  <cp:revision>6</cp:revision>
  <dcterms:created xsi:type="dcterms:W3CDTF">2020-03-20T13:39:00Z</dcterms:created>
  <dcterms:modified xsi:type="dcterms:W3CDTF">2020-03-21T10:25:00Z</dcterms:modified>
</cp:coreProperties>
</file>