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53" w:rsidRPr="006558D6" w:rsidRDefault="00574753" w:rsidP="00574753">
      <w:pPr>
        <w:rPr>
          <w:rFonts w:ascii="Times New Roman" w:hAnsi="Times New Roman"/>
          <w:b/>
          <w:sz w:val="24"/>
          <w:szCs w:val="24"/>
          <w:lang w:val="sr-Latn-RS"/>
        </w:rPr>
      </w:pPr>
      <w:r w:rsidRPr="006558D6">
        <w:rPr>
          <w:rFonts w:ascii="Times New Roman" w:hAnsi="Times New Roman"/>
          <w:b/>
          <w:sz w:val="24"/>
          <w:szCs w:val="24"/>
          <w:lang w:val="sr-Latn-RS"/>
        </w:rPr>
        <w:t>Rezultati ispita iz predmeta Studije kulture februarskom ispitnom roku 2022, 12. februar 2022.</w:t>
      </w:r>
    </w:p>
    <w:p w:rsidR="00574753" w:rsidRPr="006558D6" w:rsidRDefault="00574753" w:rsidP="00574753">
      <w:pPr>
        <w:rPr>
          <w:rFonts w:ascii="Times New Roman" w:hAnsi="Times New Roman"/>
          <w:b/>
          <w:sz w:val="24"/>
          <w:szCs w:val="24"/>
          <w:lang w:val="sr-Latn-RS"/>
        </w:rPr>
      </w:pPr>
    </w:p>
    <w:tbl>
      <w:tblPr>
        <w:tblW w:w="10594" w:type="dxa"/>
        <w:tblInd w:w="-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6"/>
        <w:gridCol w:w="5528"/>
      </w:tblGrid>
      <w:tr w:rsidR="00574753" w:rsidRPr="006558D6" w:rsidTr="009C1B91">
        <w:tc>
          <w:tcPr>
            <w:tcW w:w="5066" w:type="dxa"/>
          </w:tcPr>
          <w:p w:rsidR="00574753" w:rsidRPr="006558D6" w:rsidRDefault="00574753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Broj indeksa</w:t>
            </w:r>
          </w:p>
        </w:tc>
        <w:tc>
          <w:tcPr>
            <w:tcW w:w="5528" w:type="dxa"/>
          </w:tcPr>
          <w:p w:rsidR="00574753" w:rsidRPr="006558D6" w:rsidRDefault="00574753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558D6">
              <w:rPr>
                <w:rFonts w:ascii="Times New Roman" w:hAnsi="Times New Roman"/>
                <w:sz w:val="24"/>
                <w:szCs w:val="24"/>
                <w:lang w:val="sr-Latn-RS"/>
              </w:rPr>
              <w:t>Ocena</w:t>
            </w:r>
          </w:p>
        </w:tc>
      </w:tr>
      <w:tr w:rsidR="00574753" w:rsidRPr="007D6708" w:rsidTr="009C1B91">
        <w:tc>
          <w:tcPr>
            <w:tcW w:w="5066" w:type="dxa"/>
          </w:tcPr>
          <w:p w:rsidR="00574753" w:rsidRPr="007D6708" w:rsidRDefault="00574753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46/20</w:t>
            </w:r>
          </w:p>
        </w:tc>
        <w:tc>
          <w:tcPr>
            <w:tcW w:w="5528" w:type="dxa"/>
          </w:tcPr>
          <w:p w:rsidR="00574753" w:rsidRDefault="00574753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10 (deset)</w:t>
            </w:r>
          </w:p>
        </w:tc>
      </w:tr>
      <w:tr w:rsidR="00574753" w:rsidRPr="007D6708" w:rsidTr="009C1B91">
        <w:tc>
          <w:tcPr>
            <w:tcW w:w="5066" w:type="dxa"/>
          </w:tcPr>
          <w:p w:rsidR="00574753" w:rsidRDefault="00574753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106/21</w:t>
            </w:r>
          </w:p>
        </w:tc>
        <w:tc>
          <w:tcPr>
            <w:tcW w:w="5528" w:type="dxa"/>
          </w:tcPr>
          <w:p w:rsidR="00574753" w:rsidRDefault="00574753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10 (deset)</w:t>
            </w:r>
          </w:p>
        </w:tc>
      </w:tr>
      <w:tr w:rsidR="00574753" w:rsidRPr="007D6708" w:rsidTr="009C1B91">
        <w:tc>
          <w:tcPr>
            <w:tcW w:w="5066" w:type="dxa"/>
          </w:tcPr>
          <w:p w:rsidR="00574753" w:rsidRDefault="00574753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96/21</w:t>
            </w:r>
          </w:p>
        </w:tc>
        <w:tc>
          <w:tcPr>
            <w:tcW w:w="5528" w:type="dxa"/>
          </w:tcPr>
          <w:p w:rsidR="00574753" w:rsidRDefault="00574753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9 (devet)</w:t>
            </w:r>
          </w:p>
        </w:tc>
      </w:tr>
      <w:tr w:rsidR="00574753" w:rsidRPr="007D6708" w:rsidTr="009C1B91">
        <w:tc>
          <w:tcPr>
            <w:tcW w:w="5066" w:type="dxa"/>
          </w:tcPr>
          <w:p w:rsidR="00574753" w:rsidRPr="006558D6" w:rsidRDefault="00574753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3042</w:t>
            </w:r>
            <w:r>
              <w:rPr>
                <w:rFonts w:ascii="Times New Roman" w:hAnsi="Times New Roman"/>
                <w:sz w:val="24"/>
                <w:szCs w:val="24"/>
              </w:rPr>
              <w:t>/20</w:t>
            </w:r>
          </w:p>
        </w:tc>
        <w:tc>
          <w:tcPr>
            <w:tcW w:w="5528" w:type="dxa"/>
          </w:tcPr>
          <w:p w:rsidR="00574753" w:rsidRDefault="00574753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9 (devet)</w:t>
            </w:r>
          </w:p>
        </w:tc>
      </w:tr>
      <w:tr w:rsidR="00574753" w:rsidRPr="007D6708" w:rsidTr="009C1B91">
        <w:tc>
          <w:tcPr>
            <w:tcW w:w="5066" w:type="dxa"/>
          </w:tcPr>
          <w:p w:rsidR="00574753" w:rsidRPr="006558D6" w:rsidRDefault="00574753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88</w:t>
            </w:r>
            <w:r>
              <w:rPr>
                <w:rFonts w:ascii="Times New Roman" w:hAnsi="Times New Roman"/>
                <w:sz w:val="24"/>
                <w:szCs w:val="24"/>
              </w:rPr>
              <w:t>/21</w:t>
            </w:r>
          </w:p>
        </w:tc>
        <w:tc>
          <w:tcPr>
            <w:tcW w:w="5528" w:type="dxa"/>
          </w:tcPr>
          <w:p w:rsidR="00574753" w:rsidRDefault="00574753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Nije položila</w:t>
            </w:r>
          </w:p>
        </w:tc>
      </w:tr>
      <w:tr w:rsidR="00574753" w:rsidRPr="007D6708" w:rsidTr="009C1B91">
        <w:tc>
          <w:tcPr>
            <w:tcW w:w="5066" w:type="dxa"/>
          </w:tcPr>
          <w:p w:rsidR="00574753" w:rsidRPr="006558D6" w:rsidRDefault="00574753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176</w:t>
            </w:r>
            <w:r>
              <w:rPr>
                <w:rFonts w:ascii="Times New Roman" w:hAnsi="Times New Roman"/>
                <w:sz w:val="24"/>
                <w:szCs w:val="24"/>
              </w:rPr>
              <w:t>/21</w:t>
            </w:r>
          </w:p>
        </w:tc>
        <w:tc>
          <w:tcPr>
            <w:tcW w:w="5528" w:type="dxa"/>
          </w:tcPr>
          <w:p w:rsidR="00574753" w:rsidRDefault="00574753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Nije položila</w:t>
            </w:r>
          </w:p>
        </w:tc>
      </w:tr>
      <w:tr w:rsidR="00574753" w:rsidRPr="007D6708" w:rsidTr="009C1B91">
        <w:tc>
          <w:tcPr>
            <w:tcW w:w="5066" w:type="dxa"/>
          </w:tcPr>
          <w:p w:rsidR="00574753" w:rsidRPr="006558D6" w:rsidRDefault="00574753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239</w:t>
            </w:r>
            <w:r>
              <w:rPr>
                <w:rFonts w:ascii="Times New Roman" w:hAnsi="Times New Roman"/>
                <w:sz w:val="24"/>
                <w:szCs w:val="24"/>
              </w:rPr>
              <w:t>/21</w:t>
            </w:r>
          </w:p>
        </w:tc>
        <w:tc>
          <w:tcPr>
            <w:tcW w:w="5528" w:type="dxa"/>
          </w:tcPr>
          <w:p w:rsidR="00574753" w:rsidRDefault="00574753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Nije položila</w:t>
            </w:r>
          </w:p>
        </w:tc>
      </w:tr>
    </w:tbl>
    <w:p w:rsidR="00574753" w:rsidRDefault="00574753" w:rsidP="00574753">
      <w:pPr>
        <w:tabs>
          <w:tab w:val="left" w:pos="1185"/>
        </w:tabs>
        <w:rPr>
          <w:rFonts w:ascii="Times New Roman" w:hAnsi="Times New Roman"/>
          <w:sz w:val="24"/>
          <w:szCs w:val="24"/>
          <w:lang w:val="sr-Latn-RS"/>
        </w:rPr>
      </w:pPr>
    </w:p>
    <w:p w:rsidR="00574753" w:rsidRPr="00440B41" w:rsidRDefault="00574753" w:rsidP="00574753">
      <w:pPr>
        <w:tabs>
          <w:tab w:val="left" w:pos="1185"/>
        </w:tabs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Termin upisa ocena biće naknadno objavljen. </w:t>
      </w:r>
    </w:p>
    <w:p w:rsidR="00574753" w:rsidRDefault="00574753" w:rsidP="00574753"/>
    <w:p w:rsidR="001E13C0" w:rsidRDefault="001E13C0"/>
    <w:sectPr w:rsidR="001E13C0" w:rsidSect="00FB3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53"/>
    <w:rsid w:val="001E13C0"/>
    <w:rsid w:val="00574753"/>
    <w:rsid w:val="00D5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60922-FF30-4114-B40B-2FF79514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7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2022-02-24T10:25:00Z</dcterms:created>
  <dcterms:modified xsi:type="dcterms:W3CDTF">2022-02-24T10:26:00Z</dcterms:modified>
</cp:coreProperties>
</file>