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68" w:rsidRDefault="00A63402" w:rsidP="00A63402">
      <w:pPr>
        <w:spacing w:after="0" w:line="360" w:lineRule="auto"/>
        <w:jc w:val="center"/>
        <w:rPr>
          <w:b/>
          <w:lang/>
        </w:rPr>
      </w:pPr>
      <w:r>
        <w:rPr>
          <w:b/>
          <w:lang/>
        </w:rPr>
        <w:t>УПОРЕДНЕ РЕЛИГИЈЕ</w:t>
      </w:r>
    </w:p>
    <w:p w:rsidR="00A63402" w:rsidRDefault="00A63402" w:rsidP="00A63402">
      <w:pPr>
        <w:spacing w:after="0" w:line="360" w:lineRule="auto"/>
        <w:jc w:val="center"/>
        <w:rPr>
          <w:b/>
          <w:lang/>
        </w:rPr>
      </w:pPr>
      <w:r>
        <w:rPr>
          <w:b/>
          <w:lang/>
        </w:rPr>
        <w:t>– наставни план –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Наставу изводи проф. др Мирољуб Јевтић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</w:p>
    <w:p w:rsidR="00A63402" w:rsidRDefault="00A63402" w:rsidP="00A63402">
      <w:pPr>
        <w:spacing w:after="0" w:line="360" w:lineRule="auto"/>
        <w:jc w:val="both"/>
        <w:rPr>
          <w:b/>
          <w:lang/>
        </w:rPr>
      </w:pPr>
      <w:r w:rsidRPr="00A63402">
        <w:rPr>
          <w:b/>
          <w:lang/>
        </w:rPr>
        <w:t xml:space="preserve">I. </w:t>
      </w:r>
      <w:r w:rsidRPr="00A63402">
        <w:rPr>
          <w:b/>
          <w:lang/>
        </w:rPr>
        <w:t>ЈЕВРЕЈСТВО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1. Настанак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2. Развој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3. Тора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4. Талмуд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5. Обичаји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6. Халаха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7. Ционизам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</w:p>
    <w:p w:rsidR="00A63402" w:rsidRPr="00A63402" w:rsidRDefault="00A63402" w:rsidP="00A63402">
      <w:pPr>
        <w:spacing w:after="0" w:line="360" w:lineRule="auto"/>
        <w:jc w:val="both"/>
        <w:rPr>
          <w:b/>
          <w:lang/>
        </w:rPr>
      </w:pPr>
      <w:r w:rsidRPr="00A63402">
        <w:rPr>
          <w:b/>
          <w:lang/>
        </w:rPr>
        <w:t>II.</w:t>
      </w:r>
      <w:r w:rsidRPr="00A63402">
        <w:rPr>
          <w:b/>
          <w:lang/>
        </w:rPr>
        <w:t xml:space="preserve"> </w:t>
      </w:r>
      <w:r>
        <w:rPr>
          <w:b/>
          <w:lang/>
        </w:rPr>
        <w:t>ХРИШЋАНСТВО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1. Настанак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2. Развој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3. Извори (Библија, Светоотачка литература... )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4. Поделе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5. Православље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6. Срби и православље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7. Односи међу православнима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8. Односи са осталим хришћанима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9. Односи са муслиманима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10. Римокатолицизам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11. Протестантизам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</w:p>
    <w:p w:rsidR="00A63402" w:rsidRDefault="00A63402" w:rsidP="00A63402">
      <w:pPr>
        <w:spacing w:after="0" w:line="360" w:lineRule="auto"/>
        <w:jc w:val="both"/>
        <w:rPr>
          <w:b/>
          <w:lang/>
        </w:rPr>
      </w:pPr>
      <w:r w:rsidRPr="00A63402">
        <w:rPr>
          <w:b/>
          <w:lang/>
        </w:rPr>
        <w:t xml:space="preserve">III. </w:t>
      </w:r>
      <w:r w:rsidRPr="00A63402">
        <w:rPr>
          <w:b/>
          <w:lang/>
        </w:rPr>
        <w:t>ИСЛАМ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1. Настанак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2. Развој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3. Извори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t>4. Сунити и шиити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  <w:r>
        <w:rPr>
          <w:lang/>
        </w:rPr>
        <w:lastRenderedPageBreak/>
        <w:t>5. Обичаји</w:t>
      </w:r>
    </w:p>
    <w:p w:rsidR="00A63402" w:rsidRDefault="00A63402" w:rsidP="00A63402">
      <w:pPr>
        <w:spacing w:after="0" w:line="360" w:lineRule="auto"/>
        <w:jc w:val="both"/>
        <w:rPr>
          <w:lang/>
        </w:rPr>
      </w:pPr>
    </w:p>
    <w:p w:rsidR="00A63402" w:rsidRPr="00A63402" w:rsidRDefault="00A63402" w:rsidP="00A63402">
      <w:pPr>
        <w:spacing w:after="0" w:line="360" w:lineRule="auto"/>
        <w:jc w:val="both"/>
        <w:rPr>
          <w:b/>
          <w:lang/>
        </w:rPr>
      </w:pPr>
      <w:r w:rsidRPr="00A63402">
        <w:rPr>
          <w:b/>
          <w:lang/>
        </w:rPr>
        <w:t xml:space="preserve">IV. </w:t>
      </w:r>
      <w:r w:rsidRPr="00A63402">
        <w:rPr>
          <w:b/>
          <w:lang/>
        </w:rPr>
        <w:t>БУДИЗАМ</w:t>
      </w:r>
    </w:p>
    <w:p w:rsidR="00A63402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1. Настанак и развој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2. Извори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3. Будистичка усмерења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4. Обичаји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</w:p>
    <w:p w:rsidR="006828A7" w:rsidRPr="006828A7" w:rsidRDefault="006828A7" w:rsidP="00A63402">
      <w:pPr>
        <w:spacing w:after="0" w:line="360" w:lineRule="auto"/>
        <w:jc w:val="both"/>
        <w:rPr>
          <w:b/>
          <w:lang/>
        </w:rPr>
      </w:pPr>
      <w:r w:rsidRPr="006828A7">
        <w:rPr>
          <w:b/>
          <w:lang/>
        </w:rPr>
        <w:t xml:space="preserve">V. </w:t>
      </w:r>
      <w:r w:rsidRPr="006828A7">
        <w:rPr>
          <w:b/>
          <w:lang/>
        </w:rPr>
        <w:t>ХИНДУИЗАМ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1. Настанак и развој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2. Извори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3. Култура и обичаји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</w:p>
    <w:p w:rsidR="006828A7" w:rsidRPr="006828A7" w:rsidRDefault="006828A7" w:rsidP="00A63402">
      <w:pPr>
        <w:spacing w:after="0" w:line="360" w:lineRule="auto"/>
        <w:jc w:val="both"/>
        <w:rPr>
          <w:b/>
          <w:lang/>
        </w:rPr>
      </w:pPr>
      <w:r>
        <w:rPr>
          <w:b/>
          <w:lang/>
        </w:rPr>
        <w:t>VI.</w:t>
      </w:r>
      <w:r>
        <w:rPr>
          <w:b/>
          <w:lang/>
        </w:rPr>
        <w:t xml:space="preserve"> ШИНТОИЗАМ</w:t>
      </w:r>
    </w:p>
    <w:p w:rsidR="006828A7" w:rsidRPr="006828A7" w:rsidRDefault="006828A7" w:rsidP="00A63402">
      <w:pPr>
        <w:spacing w:after="0" w:line="360" w:lineRule="auto"/>
        <w:jc w:val="both"/>
        <w:rPr>
          <w:b/>
          <w:lang/>
        </w:rPr>
      </w:pPr>
      <w:r>
        <w:rPr>
          <w:b/>
          <w:lang/>
        </w:rPr>
        <w:t>VII.</w:t>
      </w:r>
      <w:r>
        <w:rPr>
          <w:b/>
          <w:lang/>
        </w:rPr>
        <w:t xml:space="preserve"> КОНФУЧИЈАНИЗАМ</w:t>
      </w:r>
    </w:p>
    <w:p w:rsidR="006828A7" w:rsidRPr="006828A7" w:rsidRDefault="006828A7" w:rsidP="00A63402">
      <w:pPr>
        <w:spacing w:after="0" w:line="360" w:lineRule="auto"/>
        <w:jc w:val="both"/>
        <w:rPr>
          <w:b/>
          <w:lang/>
        </w:rPr>
      </w:pPr>
      <w:r>
        <w:rPr>
          <w:b/>
          <w:lang/>
        </w:rPr>
        <w:t>VIII.</w:t>
      </w:r>
      <w:r>
        <w:rPr>
          <w:b/>
          <w:lang/>
        </w:rPr>
        <w:t xml:space="preserve"> ТАОИЗАМ</w:t>
      </w:r>
    </w:p>
    <w:p w:rsidR="006828A7" w:rsidRPr="006828A7" w:rsidRDefault="006828A7" w:rsidP="00A63402">
      <w:pPr>
        <w:spacing w:after="0" w:line="360" w:lineRule="auto"/>
        <w:jc w:val="both"/>
        <w:rPr>
          <w:b/>
          <w:lang/>
        </w:rPr>
      </w:pPr>
      <w:r>
        <w:rPr>
          <w:b/>
          <w:lang/>
        </w:rPr>
        <w:t>IX.</w:t>
      </w:r>
      <w:r>
        <w:rPr>
          <w:b/>
          <w:lang/>
        </w:rPr>
        <w:t xml:space="preserve"> НОВИ ВЕРСКИ ПОКРЕТИ</w:t>
      </w:r>
    </w:p>
    <w:p w:rsidR="006828A7" w:rsidRPr="006828A7" w:rsidRDefault="006828A7" w:rsidP="00A63402">
      <w:pPr>
        <w:spacing w:after="0" w:line="360" w:lineRule="auto"/>
        <w:jc w:val="both"/>
        <w:rPr>
          <w:b/>
          <w:lang/>
        </w:rPr>
      </w:pPr>
      <w:r>
        <w:rPr>
          <w:b/>
          <w:lang/>
        </w:rPr>
        <w:t>X.</w:t>
      </w:r>
      <w:r>
        <w:rPr>
          <w:b/>
          <w:lang/>
        </w:rPr>
        <w:t xml:space="preserve"> РЕЛИГИЈА КАО ОСНОВ ЦИВИЛИЗАЦИЈЕ</w:t>
      </w:r>
    </w:p>
    <w:p w:rsidR="006828A7" w:rsidRDefault="006828A7" w:rsidP="00A63402">
      <w:pPr>
        <w:spacing w:after="0" w:line="360" w:lineRule="auto"/>
        <w:jc w:val="both"/>
        <w:rPr>
          <w:b/>
          <w:lang/>
        </w:rPr>
      </w:pPr>
      <w:r>
        <w:rPr>
          <w:b/>
          <w:lang/>
        </w:rPr>
        <w:t xml:space="preserve">XI. </w:t>
      </w:r>
      <w:r>
        <w:rPr>
          <w:b/>
          <w:lang/>
        </w:rPr>
        <w:t>ДИЈАЛОГ ИЗМЕЂУ РЕЛИГИЈА КАО УСЛОВ МЕЂУЦИВИЛИЗАЦИЈСКОГ МИРА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Као што се види биће 36 тема, по два школска часа. Укупно 72 часа. Настава ће се изводити у једном семестру. На крају семестра полаже се усмени испит или писмени испит, по избору кандидата и брани се завршни рад од једног ауторског табака.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</w:p>
    <w:p w:rsidR="006828A7" w:rsidRDefault="006828A7" w:rsidP="00A63402">
      <w:pPr>
        <w:spacing w:after="0" w:line="360" w:lineRule="auto"/>
        <w:jc w:val="both"/>
        <w:rPr>
          <w:b/>
          <w:lang/>
        </w:rPr>
      </w:pPr>
      <w:r>
        <w:rPr>
          <w:b/>
          <w:lang/>
        </w:rPr>
        <w:t>ОСНОВНА ЛИТЕРАТУРА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 xml:space="preserve">1. </w:t>
      </w:r>
      <w:r w:rsidRPr="006828A7">
        <w:rPr>
          <w:i/>
          <w:lang/>
        </w:rPr>
        <w:t>Енциклопедија живих религија,</w:t>
      </w:r>
      <w:r>
        <w:rPr>
          <w:lang/>
        </w:rPr>
        <w:t xml:space="preserve"> Нолит, Београд, 1981.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 xml:space="preserve">2. Васиљев, Л. С., </w:t>
      </w:r>
      <w:r>
        <w:rPr>
          <w:i/>
          <w:lang/>
        </w:rPr>
        <w:t>Историја религија истока,</w:t>
      </w:r>
      <w:r>
        <w:rPr>
          <w:lang/>
        </w:rPr>
        <w:t xml:space="preserve"> Ново дело, Београд, 1987.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 xml:space="preserve">3. Елијаде Мирча, </w:t>
      </w:r>
      <w:r>
        <w:rPr>
          <w:i/>
          <w:lang/>
        </w:rPr>
        <w:t>Водич кроз светске религије,</w:t>
      </w:r>
      <w:r>
        <w:rPr>
          <w:lang/>
        </w:rPr>
        <w:t xml:space="preserve"> Народна књига, Београд, 1996.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</w:p>
    <w:p w:rsidR="006828A7" w:rsidRDefault="006828A7" w:rsidP="00A63402">
      <w:pPr>
        <w:spacing w:after="0" w:line="360" w:lineRule="auto"/>
        <w:jc w:val="both"/>
        <w:rPr>
          <w:b/>
          <w:lang/>
        </w:rPr>
      </w:pPr>
      <w:r>
        <w:rPr>
          <w:b/>
          <w:lang/>
        </w:rPr>
        <w:t>ШИРА ЛИТЕРАТУРА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1. Библија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t>2. Куран</w:t>
      </w:r>
    </w:p>
    <w:p w:rsidR="006828A7" w:rsidRDefault="006828A7" w:rsidP="00A63402">
      <w:pPr>
        <w:spacing w:after="0" w:line="360" w:lineRule="auto"/>
        <w:jc w:val="both"/>
        <w:rPr>
          <w:lang/>
        </w:rPr>
      </w:pPr>
      <w:r>
        <w:rPr>
          <w:lang/>
        </w:rPr>
        <w:lastRenderedPageBreak/>
        <w:t>3. Талмуд</w:t>
      </w:r>
    </w:p>
    <w:p w:rsidR="006828A7" w:rsidRPr="006828A7" w:rsidRDefault="00A03C55" w:rsidP="00A63402">
      <w:pPr>
        <w:spacing w:after="0" w:line="360" w:lineRule="auto"/>
        <w:jc w:val="both"/>
        <w:rPr>
          <w:lang/>
        </w:rPr>
      </w:pPr>
      <w:r>
        <w:rPr>
          <w:lang/>
        </w:rPr>
        <w:t>4. Бхагавад г</w:t>
      </w:r>
      <w:r w:rsidR="006828A7">
        <w:rPr>
          <w:lang/>
        </w:rPr>
        <w:t>ита</w:t>
      </w:r>
    </w:p>
    <w:sectPr w:rsidR="006828A7" w:rsidRPr="006828A7" w:rsidSect="0039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compat/>
  <w:rsids>
    <w:rsidRoot w:val="00A63402"/>
    <w:rsid w:val="001D15E8"/>
    <w:rsid w:val="00390C68"/>
    <w:rsid w:val="006828A7"/>
    <w:rsid w:val="00A03C55"/>
    <w:rsid w:val="00A6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Petrović</dc:creator>
  <cp:keywords/>
  <dc:description/>
  <cp:lastModifiedBy>Aleksandar Petrović</cp:lastModifiedBy>
  <cp:revision>5</cp:revision>
  <dcterms:created xsi:type="dcterms:W3CDTF">2018-09-21T09:53:00Z</dcterms:created>
  <dcterms:modified xsi:type="dcterms:W3CDTF">2018-09-21T10:08:00Z</dcterms:modified>
</cp:coreProperties>
</file>