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527491" w14:textId="498C9D41" w:rsidR="00161D92" w:rsidRPr="006D1959" w:rsidRDefault="00397EE5" w:rsidP="00DF71E4">
      <w:pPr>
        <w:pStyle w:val="NoSpacing"/>
        <w:jc w:val="center"/>
        <w:rPr>
          <w:rFonts w:ascii="Cambria" w:eastAsia="Times New Roman" w:hAnsi="Cambria"/>
          <w:b/>
          <w:sz w:val="28"/>
          <w:szCs w:val="28"/>
          <w:lang w:val="la-Latn"/>
        </w:rPr>
      </w:pPr>
      <w:r w:rsidRPr="006D1959">
        <w:rPr>
          <w:rFonts w:ascii="Cambria" w:eastAsia="Times New Roman" w:hAnsi="Cambria"/>
          <w:b/>
          <w:sz w:val="28"/>
          <w:szCs w:val="28"/>
          <w:lang w:val="la-Latn"/>
        </w:rPr>
        <w:t>P</w:t>
      </w:r>
      <w:r w:rsidR="008F71B2" w:rsidRPr="006D1959">
        <w:rPr>
          <w:rFonts w:ascii="Cambria" w:eastAsia="Times New Roman" w:hAnsi="Cambria"/>
          <w:b/>
          <w:sz w:val="28"/>
          <w:szCs w:val="28"/>
          <w:lang w:val="la-Latn"/>
        </w:rPr>
        <w:t>olitička sociologija – osnovna obaveštenja</w:t>
      </w:r>
      <w:r w:rsidR="00B66C3D" w:rsidRPr="006D1959">
        <w:rPr>
          <w:rFonts w:ascii="Cambria" w:eastAsia="Times New Roman" w:hAnsi="Cambria"/>
          <w:b/>
          <w:sz w:val="28"/>
          <w:szCs w:val="28"/>
          <w:lang w:val="la-Latn"/>
        </w:rPr>
        <w:t xml:space="preserve"> 202</w:t>
      </w:r>
      <w:r w:rsidR="00440E61" w:rsidRPr="006D1959">
        <w:rPr>
          <w:rFonts w:ascii="Cambria" w:eastAsia="Times New Roman" w:hAnsi="Cambria"/>
          <w:b/>
          <w:sz w:val="28"/>
          <w:szCs w:val="28"/>
          <w:lang w:val="la-Latn"/>
        </w:rPr>
        <w:t>6</w:t>
      </w:r>
      <w:r w:rsidR="00760E9B" w:rsidRPr="006D1959">
        <w:rPr>
          <w:rFonts w:ascii="Cambria" w:eastAsia="Times New Roman" w:hAnsi="Cambria"/>
          <w:b/>
          <w:sz w:val="28"/>
          <w:szCs w:val="28"/>
          <w:lang w:val="la-Latn"/>
        </w:rPr>
        <w:t>.</w:t>
      </w:r>
    </w:p>
    <w:p w14:paraId="1A527492" w14:textId="77777777" w:rsidR="00B35B00" w:rsidRPr="006D1959" w:rsidRDefault="00B35B00" w:rsidP="00DF71E4">
      <w:pPr>
        <w:pStyle w:val="NoSpacing"/>
        <w:jc w:val="both"/>
        <w:rPr>
          <w:rFonts w:ascii="Cambria" w:eastAsia="Times New Roman" w:hAnsi="Cambria"/>
          <w:sz w:val="24"/>
          <w:szCs w:val="24"/>
          <w:lang w:val="la-Latn"/>
        </w:rPr>
      </w:pPr>
      <w:bookmarkStart w:id="0" w:name="page1"/>
      <w:bookmarkEnd w:id="0"/>
    </w:p>
    <w:p w14:paraId="1A527493" w14:textId="77777777" w:rsidR="00B35B00" w:rsidRPr="006D1959" w:rsidRDefault="00B35B00" w:rsidP="00DF71E4">
      <w:pPr>
        <w:pStyle w:val="NoSpacing"/>
        <w:jc w:val="both"/>
        <w:rPr>
          <w:rFonts w:ascii="Cambria" w:hAnsi="Cambria"/>
          <w:sz w:val="24"/>
          <w:szCs w:val="24"/>
          <w:lang w:val="la-Latn"/>
        </w:rPr>
      </w:pPr>
    </w:p>
    <w:p w14:paraId="1A527494" w14:textId="77777777" w:rsidR="00161D92" w:rsidRPr="006D1959" w:rsidRDefault="008F71B2" w:rsidP="00DF71E4">
      <w:pPr>
        <w:pStyle w:val="NoSpacing"/>
        <w:ind w:firstLine="720"/>
        <w:jc w:val="both"/>
        <w:rPr>
          <w:rFonts w:ascii="Cambria" w:eastAsia="Times New Roman" w:hAnsi="Cambria"/>
          <w:sz w:val="24"/>
          <w:szCs w:val="24"/>
          <w:lang w:val="la-Latn"/>
        </w:rPr>
      </w:pPr>
      <w:r w:rsidRPr="006D1959">
        <w:rPr>
          <w:rFonts w:ascii="Cambria" w:eastAsia="Times New Roman" w:hAnsi="Cambria"/>
          <w:sz w:val="24"/>
          <w:szCs w:val="24"/>
          <w:lang w:val="la-Latn"/>
        </w:rPr>
        <w:t>Ispit iz Političke sociologije sastoji se iz predispitnih obaveza koje nose 50 bodova i završnog ispita koji nosi 50 bodova.</w:t>
      </w:r>
    </w:p>
    <w:p w14:paraId="1A527495" w14:textId="37A57D64" w:rsidR="00760E9B" w:rsidRPr="006D1959" w:rsidRDefault="00760E9B" w:rsidP="00DF71E4">
      <w:pPr>
        <w:pStyle w:val="NoSpacing"/>
        <w:ind w:firstLine="720"/>
        <w:jc w:val="both"/>
        <w:rPr>
          <w:rFonts w:ascii="Cambria" w:hAnsi="Cambria"/>
          <w:sz w:val="24"/>
          <w:szCs w:val="24"/>
          <w:lang w:val="la-Latn"/>
        </w:rPr>
      </w:pPr>
      <w:r w:rsidRPr="006D1959">
        <w:rPr>
          <w:rFonts w:ascii="Cambria" w:eastAsia="Times New Roman" w:hAnsi="Cambria"/>
          <w:sz w:val="24"/>
          <w:szCs w:val="24"/>
          <w:lang w:val="la-Latn"/>
        </w:rPr>
        <w:t xml:space="preserve">Studenti svih generacija </w:t>
      </w:r>
      <w:r w:rsidR="00A35E51" w:rsidRPr="006D1959">
        <w:rPr>
          <w:rFonts w:ascii="Cambria" w:eastAsia="Times New Roman" w:hAnsi="Cambria"/>
          <w:sz w:val="24"/>
          <w:szCs w:val="24"/>
          <w:lang w:val="la-Latn"/>
        </w:rPr>
        <w:t>kolokvijum i usmeni ispit sprem</w:t>
      </w:r>
      <w:r w:rsidR="00DF71E4" w:rsidRPr="006D1959">
        <w:rPr>
          <w:rFonts w:ascii="Cambria" w:eastAsia="Times New Roman" w:hAnsi="Cambria"/>
          <w:sz w:val="24"/>
          <w:szCs w:val="24"/>
          <w:lang w:val="la-Latn"/>
        </w:rPr>
        <w:t>aju i</w:t>
      </w:r>
      <w:r w:rsidRPr="006D1959">
        <w:rPr>
          <w:rFonts w:ascii="Cambria" w:eastAsia="Times New Roman" w:hAnsi="Cambria"/>
          <w:sz w:val="24"/>
          <w:szCs w:val="24"/>
          <w:lang w:val="la-Latn"/>
        </w:rPr>
        <w:t>z knjige:</w:t>
      </w:r>
      <w:r w:rsidRPr="006D1959">
        <w:rPr>
          <w:rFonts w:ascii="Cambria" w:hAnsi="Cambria"/>
          <w:sz w:val="24"/>
          <w:szCs w:val="24"/>
          <w:lang w:val="la-Latn"/>
        </w:rPr>
        <w:t xml:space="preserve"> </w:t>
      </w:r>
      <w:r w:rsidRPr="006D1959">
        <w:rPr>
          <w:rFonts w:ascii="Cambria" w:hAnsi="Cambria"/>
          <w:b/>
          <w:sz w:val="24"/>
          <w:szCs w:val="24"/>
          <w:lang w:val="la-Latn"/>
        </w:rPr>
        <w:t>Slaviša Orlović</w:t>
      </w:r>
      <w:r w:rsidRPr="006D1959">
        <w:rPr>
          <w:rFonts w:ascii="Cambria" w:hAnsi="Cambria"/>
          <w:sz w:val="24"/>
          <w:szCs w:val="24"/>
          <w:lang w:val="la-Latn"/>
        </w:rPr>
        <w:t xml:space="preserve">, </w:t>
      </w:r>
      <w:r w:rsidRPr="006D1959">
        <w:rPr>
          <w:rFonts w:ascii="Cambria" w:hAnsi="Cambria"/>
          <w:b/>
          <w:i/>
          <w:sz w:val="24"/>
          <w:szCs w:val="24"/>
          <w:lang w:val="la-Latn"/>
        </w:rPr>
        <w:t>Politička sociologija</w:t>
      </w:r>
      <w:r w:rsidRPr="006D1959">
        <w:rPr>
          <w:rFonts w:ascii="Cambria" w:hAnsi="Cambria"/>
          <w:sz w:val="24"/>
          <w:szCs w:val="24"/>
          <w:lang w:val="la-Latn"/>
        </w:rPr>
        <w:t>, (2019</w:t>
      </w:r>
      <w:r w:rsidR="00E10773">
        <w:rPr>
          <w:rFonts w:ascii="Cambria" w:hAnsi="Cambria"/>
          <w:sz w:val="24"/>
          <w:szCs w:val="24"/>
          <w:lang w:val="la-Latn"/>
        </w:rPr>
        <w:t>. ili 2025. (drugo izdanje</w:t>
      </w:r>
      <w:r w:rsidRPr="006D1959">
        <w:rPr>
          <w:rFonts w:ascii="Cambria" w:hAnsi="Cambria"/>
          <w:sz w:val="24"/>
          <w:szCs w:val="24"/>
          <w:lang w:val="la-Latn"/>
        </w:rPr>
        <w:t>), Fakultet političkih nauka Univerziteta u Beogradu, Beograd.</w:t>
      </w:r>
    </w:p>
    <w:p w14:paraId="1A527496" w14:textId="77777777" w:rsidR="00A35E51" w:rsidRPr="006D1959" w:rsidRDefault="00A35E51" w:rsidP="00DF71E4">
      <w:pPr>
        <w:pStyle w:val="NoSpacing"/>
        <w:ind w:firstLine="720"/>
        <w:jc w:val="both"/>
        <w:rPr>
          <w:rFonts w:ascii="Cambria" w:eastAsia="Times New Roman" w:hAnsi="Cambria"/>
          <w:b/>
          <w:sz w:val="24"/>
          <w:szCs w:val="24"/>
          <w:lang w:val="la-Latn"/>
        </w:rPr>
      </w:pPr>
      <w:r w:rsidRPr="006D1959">
        <w:rPr>
          <w:rFonts w:ascii="Cambria" w:eastAsia="Times New Roman" w:hAnsi="Cambria"/>
          <w:sz w:val="24"/>
          <w:szCs w:val="24"/>
          <w:lang w:val="la-Latn"/>
        </w:rPr>
        <w:t xml:space="preserve">Od školske 2020/2021 svi studenti koji su slušali Političku sociologiju (od 2009.) </w:t>
      </w:r>
      <w:r w:rsidRPr="006D1959">
        <w:rPr>
          <w:rFonts w:ascii="Cambria" w:eastAsia="Times New Roman" w:hAnsi="Cambria"/>
          <w:b/>
          <w:sz w:val="24"/>
          <w:szCs w:val="24"/>
          <w:lang w:val="la-Latn"/>
        </w:rPr>
        <w:t>moraju imati položen Kolokvijum i upisane bodove u indeks kao jedini obavezan uslov za izlazak na usmeni ispit.</w:t>
      </w:r>
    </w:p>
    <w:p w14:paraId="1A527497" w14:textId="77777777" w:rsidR="00030F8F" w:rsidRPr="006D1959" w:rsidRDefault="00030F8F" w:rsidP="00DF71E4">
      <w:pPr>
        <w:pStyle w:val="NoSpacing"/>
        <w:jc w:val="both"/>
        <w:rPr>
          <w:rFonts w:ascii="Cambria" w:hAnsi="Cambria"/>
          <w:sz w:val="24"/>
          <w:szCs w:val="24"/>
          <w:lang w:val="la-Latn"/>
        </w:rPr>
      </w:pPr>
    </w:p>
    <w:p w14:paraId="1A527498" w14:textId="77777777" w:rsidR="00760E9B" w:rsidRPr="006D1959" w:rsidRDefault="00760E9B" w:rsidP="00DF71E4">
      <w:pPr>
        <w:pStyle w:val="NoSpacing"/>
        <w:jc w:val="both"/>
        <w:rPr>
          <w:rFonts w:ascii="Cambria" w:hAnsi="Cambria"/>
          <w:sz w:val="24"/>
          <w:szCs w:val="24"/>
          <w:lang w:val="la-Latn"/>
        </w:rPr>
      </w:pPr>
      <w:r w:rsidRPr="006D1959">
        <w:rPr>
          <w:rFonts w:ascii="Cambria" w:hAnsi="Cambria"/>
          <w:sz w:val="24"/>
          <w:szCs w:val="24"/>
          <w:lang w:val="la-Latn"/>
        </w:rPr>
        <w:t xml:space="preserve">PREDISPITNE </w:t>
      </w:r>
      <w:r w:rsidR="006F6134" w:rsidRPr="006D1959">
        <w:rPr>
          <w:rFonts w:ascii="Cambria" w:hAnsi="Cambria"/>
          <w:sz w:val="24"/>
          <w:szCs w:val="24"/>
          <w:lang w:val="la-Latn"/>
        </w:rPr>
        <w:t>AKTIVNOSTI</w:t>
      </w:r>
      <w:r w:rsidR="00DF71E4" w:rsidRPr="006D1959">
        <w:rPr>
          <w:rFonts w:ascii="Cambria" w:hAnsi="Cambria"/>
          <w:sz w:val="24"/>
          <w:szCs w:val="24"/>
          <w:lang w:val="la-Latn"/>
        </w:rPr>
        <w:t xml:space="preserve"> I OBAVEZE</w:t>
      </w:r>
    </w:p>
    <w:p w14:paraId="1A527499" w14:textId="77777777" w:rsidR="00760E9B" w:rsidRPr="006D1959" w:rsidRDefault="00760E9B" w:rsidP="00DF71E4">
      <w:pPr>
        <w:pStyle w:val="NoSpacing"/>
        <w:jc w:val="both"/>
        <w:rPr>
          <w:rFonts w:ascii="Cambria" w:hAnsi="Cambria"/>
          <w:sz w:val="24"/>
          <w:szCs w:val="24"/>
          <w:lang w:val="la-Latn"/>
        </w:rPr>
      </w:pPr>
    </w:p>
    <w:p w14:paraId="1A52749A" w14:textId="77777777" w:rsidR="00161D92" w:rsidRPr="006D1959" w:rsidRDefault="006F6134" w:rsidP="00DF71E4">
      <w:pPr>
        <w:pStyle w:val="NoSpacing"/>
        <w:jc w:val="both"/>
        <w:rPr>
          <w:rFonts w:ascii="Cambria" w:hAnsi="Cambria"/>
          <w:sz w:val="24"/>
          <w:szCs w:val="24"/>
          <w:lang w:val="la-Latn"/>
        </w:rPr>
      </w:pPr>
      <w:r w:rsidRPr="006D1959">
        <w:rPr>
          <w:rFonts w:ascii="Cambria" w:eastAsia="Times New Roman" w:hAnsi="Cambria"/>
          <w:bCs/>
          <w:sz w:val="24"/>
          <w:szCs w:val="24"/>
          <w:lang w:val="la-Latn"/>
        </w:rPr>
        <w:t>Predispitne aktivnosti</w:t>
      </w:r>
      <w:r w:rsidR="008F71B2" w:rsidRPr="006D1959">
        <w:rPr>
          <w:rFonts w:ascii="Cambria" w:eastAsia="Times New Roman" w:hAnsi="Cambria"/>
          <w:bCs/>
          <w:sz w:val="24"/>
          <w:szCs w:val="24"/>
          <w:lang w:val="la-Latn"/>
        </w:rPr>
        <w:t xml:space="preserve"> sastoje se iz dva dela:</w:t>
      </w:r>
    </w:p>
    <w:p w14:paraId="1A52749B" w14:textId="77777777" w:rsidR="00161D92" w:rsidRPr="006D1959" w:rsidRDefault="00161D92" w:rsidP="00DF71E4">
      <w:pPr>
        <w:pStyle w:val="NoSpacing"/>
        <w:jc w:val="both"/>
        <w:rPr>
          <w:rFonts w:ascii="Cambria" w:hAnsi="Cambria"/>
          <w:sz w:val="24"/>
          <w:szCs w:val="24"/>
          <w:lang w:val="la-Latn"/>
        </w:rPr>
      </w:pPr>
    </w:p>
    <w:p w14:paraId="1A52749C" w14:textId="77777777" w:rsidR="00DF71E4" w:rsidRPr="006D1959" w:rsidRDefault="00760E9B" w:rsidP="00DF71E4">
      <w:pPr>
        <w:pStyle w:val="NoSpacing"/>
        <w:jc w:val="both"/>
        <w:rPr>
          <w:rFonts w:ascii="Cambria" w:eastAsia="Times New Roman" w:hAnsi="Cambria"/>
          <w:sz w:val="24"/>
          <w:szCs w:val="24"/>
          <w:lang w:val="la-Latn"/>
        </w:rPr>
      </w:pPr>
      <w:r w:rsidRPr="006D1959">
        <w:rPr>
          <w:rFonts w:ascii="Cambria" w:eastAsia="Times New Roman" w:hAnsi="Cambria"/>
          <w:sz w:val="24"/>
          <w:szCs w:val="24"/>
          <w:lang w:val="la-Latn"/>
        </w:rPr>
        <w:t xml:space="preserve">1. </w:t>
      </w:r>
      <w:r w:rsidRPr="006D1959">
        <w:rPr>
          <w:rFonts w:ascii="Cambria" w:eastAsia="Times New Roman" w:hAnsi="Cambria"/>
          <w:b/>
          <w:sz w:val="24"/>
          <w:szCs w:val="24"/>
          <w:lang w:val="la-Latn"/>
        </w:rPr>
        <w:t>Vežbe i</w:t>
      </w:r>
      <w:r w:rsidR="00B35B00" w:rsidRPr="006D1959">
        <w:rPr>
          <w:rFonts w:ascii="Cambria" w:eastAsia="Times New Roman" w:hAnsi="Cambria"/>
          <w:b/>
          <w:sz w:val="24"/>
          <w:szCs w:val="24"/>
          <w:lang w:val="la-Latn"/>
        </w:rPr>
        <w:t xml:space="preserve"> predavanja nose 20 bodova</w:t>
      </w:r>
      <w:r w:rsidR="00A92C23" w:rsidRPr="006D1959">
        <w:rPr>
          <w:rFonts w:ascii="Cambria" w:eastAsia="Times New Roman" w:hAnsi="Cambria"/>
          <w:b/>
          <w:sz w:val="24"/>
          <w:szCs w:val="24"/>
          <w:lang w:val="la-Latn"/>
        </w:rPr>
        <w:t>, od toga - p</w:t>
      </w:r>
      <w:r w:rsidR="00DF71E4" w:rsidRPr="006D1959">
        <w:rPr>
          <w:rFonts w:ascii="Cambria" w:eastAsia="Times New Roman" w:hAnsi="Cambria"/>
          <w:b/>
          <w:sz w:val="24"/>
          <w:szCs w:val="24"/>
          <w:lang w:val="la-Latn"/>
        </w:rPr>
        <w:t xml:space="preserve">redavanja nose 8 bodova a vežbe 12 bodova. </w:t>
      </w:r>
      <w:r w:rsidRPr="006D1959">
        <w:rPr>
          <w:rFonts w:ascii="Cambria" w:eastAsia="Times New Roman" w:hAnsi="Cambria"/>
          <w:sz w:val="24"/>
          <w:szCs w:val="24"/>
          <w:lang w:val="la-Latn"/>
        </w:rPr>
        <w:t>Vežbe i predavanja nisu obavezne.</w:t>
      </w:r>
      <w:r w:rsidR="00030F8F" w:rsidRPr="006D1959">
        <w:rPr>
          <w:rFonts w:ascii="Cambria" w:eastAsia="Times New Roman" w:hAnsi="Cambria"/>
          <w:sz w:val="24"/>
          <w:szCs w:val="24"/>
          <w:lang w:val="la-Latn"/>
        </w:rPr>
        <w:t xml:space="preserve"> </w:t>
      </w:r>
    </w:p>
    <w:p w14:paraId="1A52749D" w14:textId="77777777" w:rsidR="00B35B00" w:rsidRPr="006D1959" w:rsidRDefault="00B35B00" w:rsidP="00DF71E4">
      <w:pPr>
        <w:pStyle w:val="NoSpacing"/>
        <w:ind w:firstLine="720"/>
        <w:jc w:val="both"/>
        <w:rPr>
          <w:rFonts w:ascii="Cambria" w:eastAsia="Times New Roman" w:hAnsi="Cambria"/>
          <w:sz w:val="24"/>
          <w:szCs w:val="24"/>
          <w:lang w:val="la-Latn"/>
        </w:rPr>
      </w:pPr>
      <w:r w:rsidRPr="006D1959">
        <w:rPr>
          <w:rFonts w:ascii="Cambria" w:eastAsia="Times New Roman" w:hAnsi="Cambria"/>
          <w:sz w:val="24"/>
          <w:szCs w:val="24"/>
          <w:lang w:val="la-Latn"/>
        </w:rPr>
        <w:t>Bodovi s predavanja</w:t>
      </w:r>
      <w:r w:rsidR="00760E9B" w:rsidRPr="006D1959">
        <w:rPr>
          <w:rFonts w:ascii="Cambria" w:eastAsia="Times New Roman" w:hAnsi="Cambria"/>
          <w:sz w:val="24"/>
          <w:szCs w:val="24"/>
          <w:lang w:val="la-Latn"/>
        </w:rPr>
        <w:t xml:space="preserve"> (8</w:t>
      </w:r>
      <w:r w:rsidRPr="006D1959">
        <w:rPr>
          <w:rFonts w:ascii="Cambria" w:eastAsia="Times New Roman" w:hAnsi="Cambria"/>
          <w:sz w:val="24"/>
          <w:szCs w:val="24"/>
          <w:lang w:val="la-Latn"/>
        </w:rPr>
        <w:t>) biće</w:t>
      </w:r>
      <w:r w:rsidR="00567D72" w:rsidRPr="006D1959">
        <w:rPr>
          <w:rFonts w:ascii="Cambria" w:eastAsia="Times New Roman" w:hAnsi="Cambria"/>
          <w:sz w:val="24"/>
          <w:szCs w:val="24"/>
          <w:lang w:val="la-Latn"/>
        </w:rPr>
        <w:t xml:space="preserve"> dodeljeni studentima koji su poha</w:t>
      </w:r>
      <w:r w:rsidR="002F3A9A" w:rsidRPr="006D1959">
        <w:rPr>
          <w:rFonts w:ascii="Cambria" w:eastAsia="Times New Roman" w:hAnsi="Cambria"/>
          <w:sz w:val="24"/>
          <w:szCs w:val="24"/>
          <w:lang w:val="la-Latn"/>
        </w:rPr>
        <w:t>đ</w:t>
      </w:r>
      <w:r w:rsidR="00567D72" w:rsidRPr="006D1959">
        <w:rPr>
          <w:rFonts w:ascii="Cambria" w:eastAsia="Times New Roman" w:hAnsi="Cambria"/>
          <w:sz w:val="24"/>
          <w:szCs w:val="24"/>
          <w:lang w:val="la-Latn"/>
        </w:rPr>
        <w:t>ali predavanja.</w:t>
      </w:r>
      <w:r w:rsidR="002F1E47" w:rsidRPr="006D1959">
        <w:rPr>
          <w:rFonts w:ascii="Cambria" w:eastAsia="Times New Roman" w:hAnsi="Cambria"/>
          <w:sz w:val="24"/>
          <w:szCs w:val="24"/>
          <w:lang w:val="la-Latn"/>
        </w:rPr>
        <w:t xml:space="preserve"> Saradnici na predmetu će odabrati 4 termina predavanja u toku semestra kada će zabeležiti prisutne studente i za svako prisustvo dodeliti dva boda. Studenti koji pohađaju predavanja u obavezi su da </w:t>
      </w:r>
      <w:r w:rsidR="00B66C3D" w:rsidRPr="006D1959">
        <w:rPr>
          <w:rFonts w:ascii="Cambria" w:eastAsia="Times New Roman" w:hAnsi="Cambria"/>
          <w:sz w:val="24"/>
          <w:szCs w:val="24"/>
          <w:lang w:val="la-Latn"/>
        </w:rPr>
        <w:t>upišu svoje ime, prezime, grupu za vežbe i broj indeksa</w:t>
      </w:r>
      <w:r w:rsidR="002F1E47" w:rsidRPr="006D1959">
        <w:rPr>
          <w:rFonts w:ascii="Cambria" w:eastAsia="Times New Roman" w:hAnsi="Cambria"/>
          <w:sz w:val="24"/>
          <w:szCs w:val="24"/>
          <w:lang w:val="la-Latn"/>
        </w:rPr>
        <w:t xml:space="preserve"> kako bi postojala mogućnost da se zabeleži prisustvo.</w:t>
      </w:r>
    </w:p>
    <w:p w14:paraId="1A52749E" w14:textId="77777777" w:rsidR="00030F8F" w:rsidRPr="006D1959" w:rsidRDefault="00DF71E4" w:rsidP="00DF71E4">
      <w:pPr>
        <w:pStyle w:val="NoSpacing"/>
        <w:jc w:val="both"/>
        <w:rPr>
          <w:rFonts w:ascii="Cambria" w:hAnsi="Cambria"/>
          <w:sz w:val="24"/>
          <w:szCs w:val="24"/>
          <w:lang w:val="la-Latn"/>
        </w:rPr>
      </w:pPr>
      <w:r w:rsidRPr="006D1959">
        <w:rPr>
          <w:rFonts w:ascii="Cambria" w:eastAsia="Times New Roman" w:hAnsi="Cambria"/>
          <w:sz w:val="24"/>
          <w:szCs w:val="24"/>
          <w:lang w:val="la-Latn"/>
        </w:rPr>
        <w:tab/>
      </w:r>
      <w:r w:rsidR="002F1E47" w:rsidRPr="006D1959">
        <w:rPr>
          <w:rFonts w:ascii="Cambria" w:eastAsia="Times New Roman" w:hAnsi="Cambria"/>
          <w:sz w:val="24"/>
          <w:szCs w:val="24"/>
          <w:lang w:val="la-Latn"/>
        </w:rPr>
        <w:t xml:space="preserve">Bodovi s vežbi </w:t>
      </w:r>
      <w:r w:rsidR="006F6134" w:rsidRPr="006D1959">
        <w:rPr>
          <w:rFonts w:ascii="Cambria" w:eastAsia="Times New Roman" w:hAnsi="Cambria"/>
          <w:sz w:val="24"/>
          <w:szCs w:val="24"/>
          <w:lang w:val="la-Latn"/>
        </w:rPr>
        <w:t>(12) dobijaju se kroz aktivnost</w:t>
      </w:r>
      <w:r w:rsidR="002F1E47" w:rsidRPr="006D1959">
        <w:rPr>
          <w:rFonts w:ascii="Cambria" w:eastAsia="Times New Roman" w:hAnsi="Cambria"/>
          <w:sz w:val="24"/>
          <w:szCs w:val="24"/>
          <w:lang w:val="la-Latn"/>
        </w:rPr>
        <w:t xml:space="preserve"> na vežbama koja se boduje. </w:t>
      </w:r>
      <w:r w:rsidR="002F1E47" w:rsidRPr="006D1959">
        <w:rPr>
          <w:rFonts w:ascii="Cambria" w:hAnsi="Cambria"/>
          <w:sz w:val="24"/>
          <w:szCs w:val="24"/>
          <w:lang w:val="la-Latn"/>
        </w:rPr>
        <w:t xml:space="preserve">Na časovima vežbi obrađuju se tekstovi iz ridera za vežbe (po redosledu koji se dogovara tokom semestra). Studenti na časove vežbi moraju doći spremni za rad, odnosno, moraju pročitati tekst predviđen za određeni čas. </w:t>
      </w:r>
    </w:p>
    <w:p w14:paraId="1A52749F" w14:textId="77777777" w:rsidR="002F1E47" w:rsidRPr="006D1959" w:rsidRDefault="002F1E47" w:rsidP="00DF71E4">
      <w:pPr>
        <w:pStyle w:val="NoSpacing"/>
        <w:ind w:firstLine="720"/>
        <w:jc w:val="both"/>
        <w:rPr>
          <w:rFonts w:ascii="Cambria" w:hAnsi="Cambria"/>
          <w:sz w:val="24"/>
          <w:szCs w:val="24"/>
          <w:lang w:val="la-Latn"/>
        </w:rPr>
      </w:pPr>
      <w:r w:rsidRPr="006D1959">
        <w:rPr>
          <w:rFonts w:ascii="Cambria" w:hAnsi="Cambria"/>
          <w:sz w:val="24"/>
          <w:szCs w:val="24"/>
          <w:u w:val="single"/>
          <w:lang w:val="la-Latn"/>
        </w:rPr>
        <w:t>Sadržaj ridera za vežbe</w:t>
      </w:r>
      <w:r w:rsidRPr="006D1959">
        <w:rPr>
          <w:rFonts w:ascii="Cambria" w:hAnsi="Cambria"/>
          <w:sz w:val="24"/>
          <w:szCs w:val="24"/>
          <w:lang w:val="la-Latn"/>
        </w:rPr>
        <w:t xml:space="preserve">: </w:t>
      </w:r>
    </w:p>
    <w:p w14:paraId="1A5274A0" w14:textId="77777777" w:rsidR="002F1E47" w:rsidRPr="006D1959" w:rsidRDefault="00DF71E4" w:rsidP="00DF71E4">
      <w:pPr>
        <w:pStyle w:val="NoSpacing"/>
        <w:jc w:val="both"/>
        <w:rPr>
          <w:rFonts w:ascii="Cambria" w:hAnsi="Cambria"/>
          <w:sz w:val="24"/>
          <w:szCs w:val="24"/>
          <w:lang w:val="la-Latn"/>
        </w:rPr>
      </w:pPr>
      <w:r w:rsidRPr="006D1959">
        <w:rPr>
          <w:rFonts w:ascii="Cambria" w:hAnsi="Cambria"/>
          <w:sz w:val="24"/>
          <w:szCs w:val="24"/>
          <w:lang w:val="la-Latn"/>
        </w:rPr>
        <w:t xml:space="preserve">1. </w:t>
      </w:r>
      <w:r w:rsidR="002F1E47" w:rsidRPr="006D1959">
        <w:rPr>
          <w:rFonts w:ascii="Cambria" w:hAnsi="Cambria"/>
          <w:sz w:val="24"/>
          <w:szCs w:val="24"/>
          <w:lang w:val="la-Latn"/>
        </w:rPr>
        <w:t>Maks Veber</w:t>
      </w:r>
      <w:r w:rsidR="00030F8F" w:rsidRPr="006D1959">
        <w:rPr>
          <w:rFonts w:ascii="Cambria" w:hAnsi="Cambria"/>
          <w:sz w:val="24"/>
          <w:szCs w:val="24"/>
          <w:lang w:val="la-Latn"/>
        </w:rPr>
        <w:t>,</w:t>
      </w:r>
      <w:r w:rsidR="002F1E47" w:rsidRPr="006D1959">
        <w:rPr>
          <w:rFonts w:ascii="Cambria" w:hAnsi="Cambria"/>
          <w:sz w:val="24"/>
          <w:szCs w:val="24"/>
          <w:lang w:val="la-Latn"/>
        </w:rPr>
        <w:t xml:space="preserve"> </w:t>
      </w:r>
      <w:r w:rsidR="002F1E47" w:rsidRPr="006D1959">
        <w:rPr>
          <w:rFonts w:ascii="Cambria" w:hAnsi="Cambria"/>
          <w:b/>
          <w:i/>
          <w:sz w:val="24"/>
          <w:szCs w:val="24"/>
          <w:lang w:val="la-Latn"/>
        </w:rPr>
        <w:t>Politika kao poziv</w:t>
      </w:r>
      <w:r w:rsidRPr="006D1959">
        <w:rPr>
          <w:rFonts w:ascii="Cambria" w:hAnsi="Cambria"/>
          <w:sz w:val="24"/>
          <w:szCs w:val="24"/>
          <w:lang w:val="la-Latn"/>
        </w:rPr>
        <w:t xml:space="preserve">, </w:t>
      </w:r>
      <w:r w:rsidR="002F1E47" w:rsidRPr="006D1959">
        <w:rPr>
          <w:rFonts w:ascii="Cambria" w:hAnsi="Cambria"/>
          <w:sz w:val="24"/>
          <w:szCs w:val="24"/>
          <w:lang w:val="la-Latn"/>
        </w:rPr>
        <w:t>u</w:t>
      </w:r>
      <w:r w:rsidR="006A2859" w:rsidRPr="006D1959">
        <w:rPr>
          <w:rFonts w:ascii="Cambria" w:hAnsi="Cambria"/>
          <w:sz w:val="24"/>
          <w:szCs w:val="24"/>
          <w:lang w:val="la-Latn"/>
        </w:rPr>
        <w:t>:</w:t>
      </w:r>
      <w:r w:rsidR="002F1E47" w:rsidRPr="006D1959">
        <w:rPr>
          <w:rFonts w:ascii="Cambria" w:hAnsi="Cambria"/>
          <w:sz w:val="24"/>
          <w:szCs w:val="24"/>
          <w:lang w:val="la-Latn"/>
        </w:rPr>
        <w:t xml:space="preserve"> </w:t>
      </w:r>
      <w:r w:rsidR="002F1E47" w:rsidRPr="006D1959">
        <w:rPr>
          <w:rFonts w:ascii="Cambria" w:hAnsi="Cambria"/>
          <w:i/>
          <w:sz w:val="24"/>
          <w:szCs w:val="24"/>
          <w:lang w:val="la-Latn"/>
        </w:rPr>
        <w:t>Duhovni rad kao poziv</w:t>
      </w:r>
      <w:r w:rsidR="002F1E47" w:rsidRPr="006D1959">
        <w:rPr>
          <w:rFonts w:ascii="Cambria" w:hAnsi="Cambria"/>
          <w:sz w:val="24"/>
          <w:szCs w:val="24"/>
          <w:lang w:val="la-Latn"/>
        </w:rPr>
        <w:t xml:space="preserve">, 1998, Izdavačka knjižarnica Zorana Stojanovića, Novi Sad, Sremski Karlovci, </w:t>
      </w:r>
      <w:r w:rsidRPr="006D1959">
        <w:rPr>
          <w:rFonts w:ascii="Cambria" w:hAnsi="Cambria"/>
          <w:sz w:val="24"/>
          <w:szCs w:val="24"/>
          <w:lang w:val="la-Latn"/>
        </w:rPr>
        <w:t>(</w:t>
      </w:r>
      <w:r w:rsidR="002F1E47" w:rsidRPr="006D1959">
        <w:rPr>
          <w:rFonts w:ascii="Cambria" w:hAnsi="Cambria"/>
          <w:sz w:val="24"/>
          <w:szCs w:val="24"/>
          <w:lang w:val="la-Latn"/>
        </w:rPr>
        <w:t>str. 101-189.)</w:t>
      </w:r>
    </w:p>
    <w:p w14:paraId="39930136" w14:textId="5B32DF74" w:rsidR="00440E61" w:rsidRPr="006D1959" w:rsidRDefault="00A92C23" w:rsidP="00A92C23">
      <w:pPr>
        <w:jc w:val="both"/>
        <w:rPr>
          <w:rFonts w:ascii="Cambria" w:hAnsi="Cambria"/>
          <w:sz w:val="24"/>
          <w:szCs w:val="24"/>
          <w:lang w:val="la-Latn"/>
        </w:rPr>
      </w:pPr>
      <w:r w:rsidRPr="006D1959">
        <w:rPr>
          <w:rFonts w:ascii="Cambria" w:hAnsi="Cambria"/>
          <w:sz w:val="24"/>
          <w:szCs w:val="24"/>
          <w:lang w:val="la-Latn"/>
        </w:rPr>
        <w:t xml:space="preserve">2. </w:t>
      </w:r>
      <w:r w:rsidR="00440E61" w:rsidRPr="006D1959">
        <w:rPr>
          <w:rFonts w:ascii="Cambria" w:hAnsi="Cambria"/>
          <w:sz w:val="24"/>
          <w:szCs w:val="24"/>
          <w:lang w:val="la-Latn"/>
        </w:rPr>
        <w:t xml:space="preserve">Ivan Krastev, </w:t>
      </w:r>
      <w:r w:rsidR="00440E61" w:rsidRPr="006D1959">
        <w:rPr>
          <w:rFonts w:ascii="Cambria" w:hAnsi="Cambria"/>
          <w:b/>
          <w:i/>
          <w:sz w:val="24"/>
          <w:szCs w:val="24"/>
          <w:lang w:val="la-Latn"/>
        </w:rPr>
        <w:t>Ometena demokratija, globalna politika protesta</w:t>
      </w:r>
      <w:r w:rsidR="00440E61" w:rsidRPr="006D1959">
        <w:rPr>
          <w:rFonts w:ascii="Cambria" w:hAnsi="Cambria"/>
          <w:sz w:val="24"/>
          <w:szCs w:val="24"/>
          <w:lang w:val="la-Latn"/>
        </w:rPr>
        <w:t>, 2017, Službeni glasnik, Beograd, (70 strana)</w:t>
      </w:r>
    </w:p>
    <w:p w14:paraId="1A5274A2" w14:textId="4A00A6B4" w:rsidR="002F1E47" w:rsidRPr="006D1959" w:rsidRDefault="002F1E47" w:rsidP="00440E61">
      <w:pPr>
        <w:jc w:val="both"/>
        <w:rPr>
          <w:rFonts w:ascii="Cambria" w:hAnsi="Cambria"/>
          <w:sz w:val="24"/>
          <w:szCs w:val="24"/>
          <w:lang w:val="la-Latn"/>
        </w:rPr>
      </w:pPr>
      <w:r w:rsidRPr="006D1959">
        <w:rPr>
          <w:rFonts w:ascii="Cambria" w:hAnsi="Cambria"/>
          <w:sz w:val="24"/>
          <w:szCs w:val="24"/>
          <w:lang w:val="la-Latn"/>
        </w:rPr>
        <w:t>3.</w:t>
      </w:r>
      <w:r w:rsidR="00DF71E4" w:rsidRPr="006D1959">
        <w:rPr>
          <w:rFonts w:ascii="Cambria" w:hAnsi="Cambria"/>
          <w:sz w:val="24"/>
          <w:szCs w:val="24"/>
          <w:lang w:val="la-Latn"/>
        </w:rPr>
        <w:t xml:space="preserve"> </w:t>
      </w:r>
      <w:r w:rsidR="00440E61" w:rsidRPr="006D1959">
        <w:rPr>
          <w:rFonts w:ascii="Cambria" w:hAnsi="Cambria"/>
          <w:sz w:val="24"/>
          <w:szCs w:val="24"/>
          <w:lang w:val="la-Latn"/>
        </w:rPr>
        <w:t xml:space="preserve">Kastels Manuel, (2022), </w:t>
      </w:r>
      <w:r w:rsidR="00440E61" w:rsidRPr="006D1959">
        <w:rPr>
          <w:rFonts w:ascii="Cambria" w:hAnsi="Cambria"/>
          <w:b/>
          <w:i/>
          <w:sz w:val="24"/>
          <w:szCs w:val="24"/>
          <w:lang w:val="la-Latn"/>
        </w:rPr>
        <w:t>Sunovrat, Kriza liberalne demokratije</w:t>
      </w:r>
      <w:r w:rsidR="00440E61" w:rsidRPr="006D1959">
        <w:rPr>
          <w:rFonts w:ascii="Cambria" w:hAnsi="Cambria"/>
          <w:sz w:val="24"/>
          <w:szCs w:val="24"/>
          <w:lang w:val="la-Latn"/>
        </w:rPr>
        <w:t xml:space="preserve">, Klio, Beograd (126 strana) </w:t>
      </w:r>
    </w:p>
    <w:p w14:paraId="1A5274A3" w14:textId="77777777" w:rsidR="007C0408" w:rsidRPr="006D1959" w:rsidRDefault="00DF71E4" w:rsidP="007C0408">
      <w:pPr>
        <w:rPr>
          <w:rFonts w:ascii="Cambria" w:hAnsi="Cambria"/>
          <w:sz w:val="24"/>
          <w:szCs w:val="24"/>
          <w:lang w:val="la-Latn"/>
        </w:rPr>
      </w:pPr>
      <w:r w:rsidRPr="006D1959">
        <w:rPr>
          <w:rFonts w:ascii="Cambria" w:hAnsi="Cambria"/>
          <w:sz w:val="24"/>
          <w:szCs w:val="24"/>
          <w:lang w:val="la-Latn"/>
        </w:rPr>
        <w:t xml:space="preserve">4. </w:t>
      </w:r>
      <w:r w:rsidR="007C0408" w:rsidRPr="006D1959">
        <w:rPr>
          <w:rFonts w:ascii="Cambria" w:hAnsi="Cambria"/>
          <w:bCs/>
          <w:sz w:val="24"/>
          <w:szCs w:val="24"/>
          <w:lang w:val="la-Latn"/>
        </w:rPr>
        <w:t xml:space="preserve">Slaviša Orlović, </w:t>
      </w:r>
      <w:r w:rsidR="007C0408" w:rsidRPr="006D1959">
        <w:rPr>
          <w:rFonts w:ascii="Cambria" w:hAnsi="Cambria"/>
          <w:b/>
          <w:bCs/>
          <w:i/>
          <w:sz w:val="24"/>
          <w:szCs w:val="24"/>
          <w:lang w:val="la-Latn"/>
        </w:rPr>
        <w:t>Nadziranje demokratije</w:t>
      </w:r>
      <w:r w:rsidR="007C0408" w:rsidRPr="006D1959">
        <w:rPr>
          <w:rFonts w:ascii="Cambria" w:hAnsi="Cambria"/>
          <w:bCs/>
          <w:sz w:val="24"/>
          <w:szCs w:val="24"/>
          <w:lang w:val="la-Latn"/>
        </w:rPr>
        <w:t xml:space="preserve">, </w:t>
      </w:r>
      <w:r w:rsidR="007C0408" w:rsidRPr="006D1959">
        <w:rPr>
          <w:rFonts w:ascii="Cambria" w:hAnsi="Cambria"/>
          <w:sz w:val="24"/>
          <w:szCs w:val="24"/>
          <w:lang w:val="la-Latn"/>
        </w:rPr>
        <w:t>Fakultet političkih nauka i CLIO, 2023. Beograd</w:t>
      </w:r>
      <w:r w:rsidR="007C0408" w:rsidRPr="006D1959">
        <w:rPr>
          <w:rFonts w:ascii="Cambria" w:hAnsi="Cambria"/>
          <w:bCs/>
          <w:sz w:val="24"/>
          <w:szCs w:val="24"/>
          <w:lang w:val="la-Latn"/>
        </w:rPr>
        <w:t xml:space="preserve"> (str. 121- 172; 185-202.)</w:t>
      </w:r>
    </w:p>
    <w:p w14:paraId="1A5274A4" w14:textId="77777777" w:rsidR="002F1E47" w:rsidRPr="006D1959" w:rsidRDefault="002F1E47" w:rsidP="00DF71E4">
      <w:pPr>
        <w:pStyle w:val="NoSpacing"/>
        <w:jc w:val="both"/>
        <w:rPr>
          <w:rFonts w:ascii="Cambria" w:hAnsi="Cambria"/>
          <w:color w:val="FF0000"/>
          <w:sz w:val="24"/>
          <w:szCs w:val="24"/>
          <w:lang w:val="la-Latn"/>
        </w:rPr>
      </w:pPr>
    </w:p>
    <w:p w14:paraId="1A5274A5" w14:textId="77777777" w:rsidR="002F1E47" w:rsidRPr="006D1959" w:rsidRDefault="002F1E47" w:rsidP="00DF71E4">
      <w:pPr>
        <w:pStyle w:val="NoSpacing"/>
        <w:jc w:val="both"/>
        <w:rPr>
          <w:rFonts w:ascii="Cambria" w:hAnsi="Cambria"/>
          <w:sz w:val="24"/>
          <w:szCs w:val="24"/>
          <w:lang w:val="la-Latn"/>
        </w:rPr>
      </w:pPr>
    </w:p>
    <w:p w14:paraId="1A5274A6" w14:textId="77777777" w:rsidR="002F1E47" w:rsidRPr="006D1959" w:rsidRDefault="002F1E47" w:rsidP="00DF71E4">
      <w:pPr>
        <w:pStyle w:val="NoSpacing"/>
        <w:jc w:val="both"/>
        <w:rPr>
          <w:rFonts w:ascii="Cambria" w:hAnsi="Cambria"/>
          <w:sz w:val="24"/>
          <w:szCs w:val="24"/>
          <w:lang w:val="la-Latn"/>
        </w:rPr>
      </w:pPr>
      <w:r w:rsidRPr="006D1959">
        <w:rPr>
          <w:rFonts w:ascii="Cambria" w:hAnsi="Cambria"/>
          <w:sz w:val="24"/>
          <w:szCs w:val="24"/>
          <w:lang w:val="la-Latn"/>
        </w:rPr>
        <w:t xml:space="preserve">Jedan čas vežbi biće </w:t>
      </w:r>
      <w:r w:rsidR="00DF71E4" w:rsidRPr="006D1959">
        <w:rPr>
          <w:rFonts w:ascii="Cambria" w:hAnsi="Cambria"/>
          <w:sz w:val="24"/>
          <w:szCs w:val="24"/>
          <w:lang w:val="la-Latn"/>
        </w:rPr>
        <w:t xml:space="preserve">posvećen </w:t>
      </w:r>
      <w:r w:rsidRPr="006D1959">
        <w:rPr>
          <w:rFonts w:ascii="Cambria" w:hAnsi="Cambria"/>
          <w:sz w:val="24"/>
          <w:szCs w:val="24"/>
          <w:lang w:val="la-Latn"/>
        </w:rPr>
        <w:t>priprema</w:t>
      </w:r>
      <w:r w:rsidR="00DF71E4" w:rsidRPr="006D1959">
        <w:rPr>
          <w:rFonts w:ascii="Cambria" w:hAnsi="Cambria"/>
          <w:sz w:val="24"/>
          <w:szCs w:val="24"/>
          <w:lang w:val="la-Latn"/>
        </w:rPr>
        <w:t>ma</w:t>
      </w:r>
      <w:r w:rsidRPr="006D1959">
        <w:rPr>
          <w:rFonts w:ascii="Cambria" w:hAnsi="Cambria"/>
          <w:sz w:val="24"/>
          <w:szCs w:val="24"/>
          <w:lang w:val="la-Latn"/>
        </w:rPr>
        <w:t xml:space="preserve"> za kolokvijum i ne boduje se. </w:t>
      </w:r>
    </w:p>
    <w:p w14:paraId="1A5274A7" w14:textId="77777777" w:rsidR="00161D92" w:rsidRPr="006D1959" w:rsidRDefault="00161D92" w:rsidP="00DF71E4">
      <w:pPr>
        <w:pStyle w:val="NoSpacing"/>
        <w:jc w:val="both"/>
        <w:rPr>
          <w:rFonts w:ascii="Cambria" w:eastAsia="Times New Roman" w:hAnsi="Cambria"/>
          <w:sz w:val="24"/>
          <w:szCs w:val="24"/>
          <w:lang w:val="la-Latn"/>
        </w:rPr>
      </w:pPr>
    </w:p>
    <w:p w14:paraId="1A5274A8" w14:textId="77777777" w:rsidR="00397EE5" w:rsidRPr="006D1959" w:rsidRDefault="00567D72" w:rsidP="00DF71E4">
      <w:pPr>
        <w:pStyle w:val="NoSpacing"/>
        <w:jc w:val="both"/>
        <w:rPr>
          <w:rFonts w:ascii="Cambria" w:eastAsia="Times New Roman" w:hAnsi="Cambria"/>
          <w:sz w:val="24"/>
          <w:szCs w:val="24"/>
          <w:lang w:val="la-Latn"/>
        </w:rPr>
      </w:pPr>
      <w:r w:rsidRPr="006D1959">
        <w:rPr>
          <w:rFonts w:ascii="Cambria" w:eastAsia="Times New Roman" w:hAnsi="Cambria"/>
          <w:sz w:val="24"/>
          <w:szCs w:val="24"/>
          <w:lang w:val="la-Latn"/>
        </w:rPr>
        <w:t xml:space="preserve">2. </w:t>
      </w:r>
      <w:r w:rsidR="00A92C23" w:rsidRPr="006D1959">
        <w:rPr>
          <w:rFonts w:ascii="Cambria" w:eastAsia="Times New Roman" w:hAnsi="Cambria"/>
          <w:b/>
          <w:sz w:val="24"/>
          <w:szCs w:val="24"/>
          <w:lang w:val="la-Latn"/>
        </w:rPr>
        <w:t>Položeni k</w:t>
      </w:r>
      <w:r w:rsidR="00233670" w:rsidRPr="006D1959">
        <w:rPr>
          <w:rFonts w:ascii="Cambria" w:eastAsia="Times New Roman" w:hAnsi="Cambria"/>
          <w:b/>
          <w:sz w:val="24"/>
          <w:szCs w:val="24"/>
          <w:lang w:val="la-Latn"/>
        </w:rPr>
        <w:t>olokvijum</w:t>
      </w:r>
      <w:r w:rsidR="008F71B2" w:rsidRPr="006D1959">
        <w:rPr>
          <w:rFonts w:ascii="Cambria" w:eastAsia="Times New Roman" w:hAnsi="Cambria"/>
          <w:b/>
          <w:sz w:val="24"/>
          <w:szCs w:val="24"/>
          <w:lang w:val="la-Latn"/>
        </w:rPr>
        <w:t xml:space="preserve"> </w:t>
      </w:r>
      <w:r w:rsidR="008F71B2" w:rsidRPr="006D1959">
        <w:rPr>
          <w:rFonts w:ascii="Cambria" w:eastAsia="Times New Roman" w:hAnsi="Cambria"/>
          <w:sz w:val="24"/>
          <w:szCs w:val="24"/>
          <w:lang w:val="la-Latn"/>
        </w:rPr>
        <w:t>(30 bodova)</w:t>
      </w:r>
      <w:r w:rsidR="00767253" w:rsidRPr="006D1959">
        <w:rPr>
          <w:rFonts w:ascii="Cambria" w:eastAsia="Times New Roman" w:hAnsi="Cambria"/>
          <w:b/>
          <w:sz w:val="24"/>
          <w:szCs w:val="24"/>
          <w:lang w:val="la-Latn"/>
        </w:rPr>
        <w:t xml:space="preserve"> je obavezan uslov za izlazak na usmeni ispit</w:t>
      </w:r>
      <w:r w:rsidR="00767253" w:rsidRPr="006D1959">
        <w:rPr>
          <w:rFonts w:ascii="Cambria" w:eastAsia="Times New Roman" w:hAnsi="Cambria"/>
          <w:sz w:val="24"/>
          <w:szCs w:val="24"/>
          <w:lang w:val="la-Latn"/>
        </w:rPr>
        <w:t>. Kolokvijum nosi 30 bodova</w:t>
      </w:r>
      <w:r w:rsidR="008F71B2" w:rsidRPr="006D1959">
        <w:rPr>
          <w:rFonts w:ascii="Cambria" w:eastAsia="Times New Roman" w:hAnsi="Cambria"/>
          <w:sz w:val="24"/>
          <w:szCs w:val="24"/>
          <w:lang w:val="la-Latn"/>
        </w:rPr>
        <w:t xml:space="preserve"> </w:t>
      </w:r>
      <w:r w:rsidR="008F71B2" w:rsidRPr="006D1959">
        <w:rPr>
          <w:rFonts w:ascii="Cambria" w:eastAsia="Times New Roman" w:hAnsi="Cambria"/>
          <w:bCs/>
          <w:sz w:val="24"/>
          <w:szCs w:val="24"/>
          <w:lang w:val="la-Latn"/>
        </w:rPr>
        <w:t xml:space="preserve">od čega je </w:t>
      </w:r>
      <w:r w:rsidR="008F71B2" w:rsidRPr="006D1959">
        <w:rPr>
          <w:rFonts w:ascii="Cambria" w:eastAsia="Times New Roman" w:hAnsi="Cambria"/>
          <w:b/>
          <w:bCs/>
          <w:sz w:val="24"/>
          <w:szCs w:val="24"/>
          <w:lang w:val="la-Latn"/>
        </w:rPr>
        <w:t>minimum 16 osvojenih</w:t>
      </w:r>
      <w:r w:rsidR="008F71B2" w:rsidRPr="006D1959">
        <w:rPr>
          <w:rFonts w:ascii="Cambria" w:eastAsia="Times New Roman" w:hAnsi="Cambria"/>
          <w:b/>
          <w:sz w:val="24"/>
          <w:szCs w:val="24"/>
          <w:lang w:val="la-Latn"/>
        </w:rPr>
        <w:t xml:space="preserve"> </w:t>
      </w:r>
      <w:r w:rsidR="00BA302E" w:rsidRPr="006D1959">
        <w:rPr>
          <w:rFonts w:ascii="Cambria" w:eastAsia="Times New Roman" w:hAnsi="Cambria"/>
          <w:b/>
          <w:bCs/>
          <w:sz w:val="24"/>
          <w:szCs w:val="24"/>
          <w:lang w:val="la-Latn"/>
        </w:rPr>
        <w:t xml:space="preserve">bodova </w:t>
      </w:r>
      <w:r w:rsidR="00767253" w:rsidRPr="006D1959">
        <w:rPr>
          <w:rFonts w:ascii="Cambria" w:eastAsia="Times New Roman" w:hAnsi="Cambria"/>
          <w:b/>
          <w:bCs/>
          <w:sz w:val="24"/>
          <w:szCs w:val="24"/>
          <w:lang w:val="la-Latn"/>
        </w:rPr>
        <w:t xml:space="preserve">da bi se položio i stekao </w:t>
      </w:r>
      <w:r w:rsidR="00BA302E" w:rsidRPr="006D1959">
        <w:rPr>
          <w:rFonts w:ascii="Cambria" w:eastAsia="Times New Roman" w:hAnsi="Cambria"/>
          <w:b/>
          <w:bCs/>
          <w:sz w:val="24"/>
          <w:szCs w:val="24"/>
          <w:lang w:val="la-Latn"/>
        </w:rPr>
        <w:t>neophodan</w:t>
      </w:r>
      <w:r w:rsidR="008F71B2" w:rsidRPr="006D1959">
        <w:rPr>
          <w:rFonts w:ascii="Cambria" w:eastAsia="Times New Roman" w:hAnsi="Cambria"/>
          <w:b/>
          <w:bCs/>
          <w:sz w:val="24"/>
          <w:szCs w:val="24"/>
          <w:lang w:val="la-Latn"/>
        </w:rPr>
        <w:t xml:space="preserve"> uslov da se izađe na završni ispit</w:t>
      </w:r>
      <w:r w:rsidR="008F71B2" w:rsidRPr="006D1959">
        <w:rPr>
          <w:rFonts w:ascii="Cambria" w:eastAsia="Times New Roman" w:hAnsi="Cambria"/>
          <w:sz w:val="24"/>
          <w:szCs w:val="24"/>
          <w:lang w:val="la-Latn"/>
        </w:rPr>
        <w:t>.</w:t>
      </w:r>
      <w:r w:rsidR="00A35E51" w:rsidRPr="006D1959">
        <w:rPr>
          <w:rFonts w:ascii="Cambria" w:eastAsia="Times New Roman" w:hAnsi="Cambria"/>
          <w:sz w:val="24"/>
          <w:szCs w:val="24"/>
          <w:lang w:val="la-Latn"/>
        </w:rPr>
        <w:t xml:space="preserve"> Polaganjem kolokvijuma studenti se oslobađaju dela literature koji se sprema za kolokvijum i ne spremaju ga za usmeni ispit.</w:t>
      </w:r>
    </w:p>
    <w:p w14:paraId="1A5274A9" w14:textId="77777777" w:rsidR="00FA0B8F" w:rsidRPr="006D1959" w:rsidRDefault="00FA0B8F" w:rsidP="00DF71E4">
      <w:pPr>
        <w:pStyle w:val="NoSpacing"/>
        <w:jc w:val="both"/>
        <w:rPr>
          <w:rFonts w:ascii="Cambria" w:eastAsia="Times New Roman" w:hAnsi="Cambria"/>
          <w:sz w:val="24"/>
          <w:szCs w:val="24"/>
          <w:lang w:val="la-Latn"/>
        </w:rPr>
      </w:pPr>
    </w:p>
    <w:p w14:paraId="1A5274AA" w14:textId="244815D5" w:rsidR="00397EE5" w:rsidRPr="006D1959" w:rsidRDefault="00397EE5" w:rsidP="00DF71E4">
      <w:pPr>
        <w:pStyle w:val="NoSpacing"/>
        <w:jc w:val="both"/>
        <w:rPr>
          <w:rFonts w:ascii="Cambria" w:eastAsia="Times New Roman" w:hAnsi="Cambria"/>
          <w:sz w:val="24"/>
          <w:szCs w:val="24"/>
          <w:lang w:val="la-Latn"/>
        </w:rPr>
      </w:pPr>
      <w:r w:rsidRPr="006D1959">
        <w:rPr>
          <w:rFonts w:ascii="Cambria" w:eastAsia="Times New Roman" w:hAnsi="Cambria"/>
          <w:sz w:val="24"/>
          <w:szCs w:val="24"/>
          <w:lang w:val="la-Latn"/>
        </w:rPr>
        <w:t>Literatura za</w:t>
      </w:r>
      <w:r w:rsidR="00030F8F" w:rsidRPr="006D1959">
        <w:rPr>
          <w:rFonts w:ascii="Cambria" w:eastAsia="Times New Roman" w:hAnsi="Cambria"/>
          <w:sz w:val="24"/>
          <w:szCs w:val="24"/>
          <w:lang w:val="la-Latn"/>
        </w:rPr>
        <w:t xml:space="preserve"> Kolokvijum</w:t>
      </w:r>
      <w:r w:rsidRPr="006D1959">
        <w:rPr>
          <w:rFonts w:ascii="Cambria" w:eastAsia="Times New Roman" w:hAnsi="Cambria"/>
          <w:sz w:val="24"/>
          <w:szCs w:val="24"/>
          <w:lang w:val="la-Latn"/>
        </w:rPr>
        <w:t>: Slaviša Orlović, (2019</w:t>
      </w:r>
      <w:r w:rsidR="00B05F40" w:rsidRPr="00B05F40">
        <w:t xml:space="preserve"> </w:t>
      </w:r>
      <w:r w:rsidR="00B05F40" w:rsidRPr="00B05F40">
        <w:rPr>
          <w:rFonts w:ascii="Cambria" w:eastAsia="Times New Roman" w:hAnsi="Cambria"/>
          <w:sz w:val="24"/>
          <w:szCs w:val="24"/>
          <w:lang w:val="la-Latn"/>
        </w:rPr>
        <w:t>ili 2025. (drugo izdanje)</w:t>
      </w:r>
      <w:r w:rsidRPr="006D1959">
        <w:rPr>
          <w:rFonts w:ascii="Cambria" w:eastAsia="Times New Roman" w:hAnsi="Cambria"/>
          <w:sz w:val="24"/>
          <w:szCs w:val="24"/>
          <w:lang w:val="la-Latn"/>
        </w:rPr>
        <w:t xml:space="preserve">), </w:t>
      </w:r>
      <w:r w:rsidRPr="006D1959">
        <w:rPr>
          <w:rFonts w:ascii="Cambria" w:eastAsia="Times New Roman" w:hAnsi="Cambria"/>
          <w:i/>
          <w:sz w:val="24"/>
          <w:szCs w:val="24"/>
          <w:lang w:val="la-Latn"/>
        </w:rPr>
        <w:t>Politička sociologija</w:t>
      </w:r>
      <w:r w:rsidRPr="006D1959">
        <w:rPr>
          <w:rFonts w:ascii="Cambria" w:eastAsia="Times New Roman" w:hAnsi="Cambria"/>
          <w:sz w:val="24"/>
          <w:szCs w:val="24"/>
          <w:lang w:val="la-Latn"/>
        </w:rPr>
        <w:t xml:space="preserve">, Fakultet političkih nauka Univerziteta u Beogradu, Beograd, str. </w:t>
      </w:r>
      <w:r w:rsidR="00A92C23" w:rsidRPr="006D1959">
        <w:rPr>
          <w:rFonts w:asciiTheme="majorHAnsi" w:hAnsiTheme="majorHAnsi"/>
          <w:b/>
          <w:sz w:val="20"/>
          <w:szCs w:val="20"/>
          <w:lang w:val="la-Latn"/>
        </w:rPr>
        <w:t>od 167. do 260; i od 417. do 453. strane</w:t>
      </w:r>
      <w:r w:rsidRPr="006D1959">
        <w:rPr>
          <w:rFonts w:ascii="Cambria" w:eastAsia="Times New Roman" w:hAnsi="Cambria"/>
          <w:sz w:val="24"/>
          <w:szCs w:val="24"/>
          <w:lang w:val="la-Latn"/>
        </w:rPr>
        <w:t>.</w:t>
      </w:r>
    </w:p>
    <w:p w14:paraId="1A5274AB" w14:textId="77777777" w:rsidR="00161D92" w:rsidRPr="006D1959" w:rsidRDefault="00161D92" w:rsidP="00DF71E4">
      <w:pPr>
        <w:pStyle w:val="NoSpacing"/>
        <w:jc w:val="both"/>
        <w:rPr>
          <w:rFonts w:ascii="Cambria" w:hAnsi="Cambria"/>
          <w:sz w:val="24"/>
          <w:szCs w:val="24"/>
          <w:lang w:val="la-Latn"/>
        </w:rPr>
      </w:pPr>
    </w:p>
    <w:p w14:paraId="1A5274AE" w14:textId="77777777" w:rsidR="00161D92" w:rsidRPr="006D1959" w:rsidRDefault="00397EE5" w:rsidP="00DF71E4">
      <w:pPr>
        <w:pStyle w:val="NoSpacing"/>
        <w:jc w:val="both"/>
        <w:rPr>
          <w:rFonts w:ascii="Cambria" w:hAnsi="Cambria"/>
          <w:sz w:val="24"/>
          <w:szCs w:val="24"/>
          <w:lang w:val="la-Latn"/>
        </w:rPr>
      </w:pPr>
      <w:r w:rsidRPr="006D1959">
        <w:rPr>
          <w:rFonts w:ascii="Cambria" w:hAnsi="Cambria"/>
          <w:sz w:val="24"/>
          <w:szCs w:val="24"/>
          <w:lang w:val="la-Latn"/>
        </w:rPr>
        <w:t>ZAVRŠNI (USMENI) ISPIT</w:t>
      </w:r>
    </w:p>
    <w:p w14:paraId="1A5274AF" w14:textId="77777777" w:rsidR="00C9357B" w:rsidRPr="006D1959" w:rsidRDefault="00030F8F" w:rsidP="00DF71E4">
      <w:pPr>
        <w:pStyle w:val="NoSpacing"/>
        <w:jc w:val="both"/>
        <w:rPr>
          <w:rFonts w:ascii="Cambria" w:hAnsi="Cambria"/>
          <w:sz w:val="24"/>
          <w:szCs w:val="24"/>
          <w:lang w:val="la-Latn"/>
        </w:rPr>
      </w:pPr>
      <w:r w:rsidRPr="006D1959">
        <w:rPr>
          <w:rFonts w:ascii="Cambria" w:hAnsi="Cambria"/>
          <w:sz w:val="24"/>
          <w:szCs w:val="24"/>
          <w:lang w:val="la-Latn"/>
        </w:rPr>
        <w:tab/>
      </w:r>
    </w:p>
    <w:p w14:paraId="1A5274B0" w14:textId="0853BB00" w:rsidR="00161D92" w:rsidRPr="006D1959" w:rsidRDefault="008F71B2" w:rsidP="00DF71E4">
      <w:pPr>
        <w:pStyle w:val="NoSpacing"/>
        <w:ind w:firstLine="720"/>
        <w:jc w:val="both"/>
        <w:rPr>
          <w:rFonts w:ascii="Cambria" w:hAnsi="Cambria"/>
          <w:sz w:val="24"/>
          <w:szCs w:val="24"/>
          <w:lang w:val="la-Latn"/>
        </w:rPr>
      </w:pPr>
      <w:r w:rsidRPr="006D1959">
        <w:rPr>
          <w:rFonts w:ascii="Cambria" w:eastAsia="Times New Roman" w:hAnsi="Cambria"/>
          <w:bCs/>
          <w:sz w:val="24"/>
          <w:szCs w:val="24"/>
          <w:lang w:val="la-Latn"/>
        </w:rPr>
        <w:t>Literatura za završni (usmeni) ispit</w:t>
      </w:r>
      <w:r w:rsidR="00DF71E4" w:rsidRPr="006D1959">
        <w:rPr>
          <w:rFonts w:ascii="Cambria" w:eastAsia="Times New Roman" w:hAnsi="Cambria"/>
          <w:bCs/>
          <w:sz w:val="24"/>
          <w:szCs w:val="24"/>
          <w:lang w:val="la-Latn"/>
        </w:rPr>
        <w:t xml:space="preserve"> je</w:t>
      </w:r>
      <w:r w:rsidRPr="006D1959">
        <w:rPr>
          <w:rFonts w:ascii="Cambria" w:eastAsia="Times New Roman" w:hAnsi="Cambria"/>
          <w:bCs/>
          <w:sz w:val="24"/>
          <w:szCs w:val="24"/>
          <w:lang w:val="la-Latn"/>
        </w:rPr>
        <w:t>:</w:t>
      </w:r>
      <w:r w:rsidR="00DF71E4" w:rsidRPr="006D1959">
        <w:rPr>
          <w:rFonts w:ascii="Cambria" w:eastAsia="Times New Roman" w:hAnsi="Cambria"/>
          <w:bCs/>
          <w:sz w:val="24"/>
          <w:szCs w:val="24"/>
          <w:lang w:val="la-Latn"/>
        </w:rPr>
        <w:t xml:space="preserve"> </w:t>
      </w:r>
      <w:r w:rsidRPr="006D1959">
        <w:rPr>
          <w:rFonts w:ascii="Cambria" w:eastAsia="Times New Roman" w:hAnsi="Cambria"/>
          <w:sz w:val="24"/>
          <w:szCs w:val="24"/>
          <w:lang w:val="la-Latn"/>
        </w:rPr>
        <w:t xml:space="preserve">Slaviša Orlović, </w:t>
      </w:r>
      <w:r w:rsidRPr="006D1959">
        <w:rPr>
          <w:rFonts w:ascii="Cambria" w:eastAsia="Times New Roman" w:hAnsi="Cambria"/>
          <w:b/>
          <w:bCs/>
          <w:i/>
          <w:iCs/>
          <w:sz w:val="24"/>
          <w:szCs w:val="24"/>
          <w:lang w:val="la-Latn"/>
        </w:rPr>
        <w:t>Politička sociologija</w:t>
      </w:r>
      <w:r w:rsidRPr="006D1959">
        <w:rPr>
          <w:rFonts w:ascii="Cambria" w:eastAsia="Times New Roman" w:hAnsi="Cambria"/>
          <w:sz w:val="24"/>
          <w:szCs w:val="24"/>
          <w:lang w:val="la-Latn"/>
        </w:rPr>
        <w:t>, (2019</w:t>
      </w:r>
      <w:r w:rsidR="00B05F40" w:rsidRPr="00B05F40">
        <w:t xml:space="preserve"> </w:t>
      </w:r>
      <w:r w:rsidR="00B05F40" w:rsidRPr="00B05F40">
        <w:rPr>
          <w:rFonts w:ascii="Cambria" w:eastAsia="Times New Roman" w:hAnsi="Cambria"/>
          <w:sz w:val="24"/>
          <w:szCs w:val="24"/>
          <w:lang w:val="la-Latn"/>
        </w:rPr>
        <w:t>ili 2025. (drugo izdanje</w:t>
      </w:r>
      <w:r w:rsidRPr="006D1959">
        <w:rPr>
          <w:rFonts w:ascii="Cambria" w:eastAsia="Times New Roman" w:hAnsi="Cambria"/>
          <w:sz w:val="24"/>
          <w:szCs w:val="24"/>
          <w:lang w:val="la-Latn"/>
        </w:rPr>
        <w:t>), Fakultet političkih nauka Univerziteta u Beogradu, Beograd</w:t>
      </w:r>
      <w:r w:rsidR="00BA302E" w:rsidRPr="006D1959">
        <w:rPr>
          <w:rFonts w:ascii="Cambria" w:eastAsia="Times New Roman" w:hAnsi="Cambria"/>
          <w:sz w:val="24"/>
          <w:szCs w:val="24"/>
          <w:lang w:val="la-Latn"/>
        </w:rPr>
        <w:t>.</w:t>
      </w:r>
    </w:p>
    <w:p w14:paraId="1A5274B1" w14:textId="77777777" w:rsidR="006A2859" w:rsidRPr="006D1959" w:rsidRDefault="008F71B2" w:rsidP="00DF71E4">
      <w:pPr>
        <w:pStyle w:val="NoSpacing"/>
        <w:ind w:firstLine="720"/>
        <w:jc w:val="both"/>
        <w:rPr>
          <w:rFonts w:ascii="Cambria" w:eastAsia="Times New Roman" w:hAnsi="Cambria"/>
          <w:sz w:val="24"/>
          <w:szCs w:val="24"/>
          <w:lang w:val="la-Latn"/>
        </w:rPr>
      </w:pPr>
      <w:r w:rsidRPr="006D1959">
        <w:rPr>
          <w:rFonts w:ascii="Cambria" w:eastAsia="Times New Roman" w:hAnsi="Cambria"/>
          <w:sz w:val="24"/>
          <w:szCs w:val="24"/>
          <w:lang w:val="la-Latn"/>
        </w:rPr>
        <w:t xml:space="preserve">Za studente koji hoće ocenu 9 ili 10, </w:t>
      </w:r>
      <w:r w:rsidR="00DF71E4" w:rsidRPr="006D1959">
        <w:rPr>
          <w:rFonts w:ascii="Cambria" w:eastAsia="Times New Roman" w:hAnsi="Cambria"/>
          <w:sz w:val="24"/>
          <w:szCs w:val="24"/>
          <w:lang w:val="la-Latn"/>
        </w:rPr>
        <w:t>neoph</w:t>
      </w:r>
      <w:r w:rsidR="00A92C23" w:rsidRPr="006D1959">
        <w:rPr>
          <w:rFonts w:ascii="Cambria" w:eastAsia="Times New Roman" w:hAnsi="Cambria"/>
          <w:sz w:val="24"/>
          <w:szCs w:val="24"/>
          <w:lang w:val="la-Latn"/>
        </w:rPr>
        <w:t>o</w:t>
      </w:r>
      <w:r w:rsidR="00DF71E4" w:rsidRPr="006D1959">
        <w:rPr>
          <w:rFonts w:ascii="Cambria" w:eastAsia="Times New Roman" w:hAnsi="Cambria"/>
          <w:sz w:val="24"/>
          <w:szCs w:val="24"/>
          <w:lang w:val="la-Latn"/>
        </w:rPr>
        <w:t xml:space="preserve">dno </w:t>
      </w:r>
      <w:r w:rsidRPr="006D1959">
        <w:rPr>
          <w:rFonts w:ascii="Cambria" w:eastAsia="Times New Roman" w:hAnsi="Cambria"/>
          <w:sz w:val="24"/>
          <w:szCs w:val="24"/>
          <w:lang w:val="la-Latn"/>
        </w:rPr>
        <w:t xml:space="preserve">je da pročitaju jednu knjigu sa spiska šire literature i na ispitu odgovaraju na pitanje u vezi sa pročitanom knjigom. </w:t>
      </w:r>
    </w:p>
    <w:p w14:paraId="1A5274B2" w14:textId="77777777" w:rsidR="00335F43" w:rsidRPr="006D1959" w:rsidRDefault="00397EE5" w:rsidP="00DF71E4">
      <w:pPr>
        <w:pStyle w:val="NoSpacing"/>
        <w:ind w:firstLine="720"/>
        <w:jc w:val="both"/>
        <w:rPr>
          <w:rFonts w:ascii="Cambria" w:eastAsia="Times New Roman" w:hAnsi="Cambria"/>
          <w:b/>
          <w:sz w:val="24"/>
          <w:szCs w:val="24"/>
          <w:lang w:val="la-Latn"/>
        </w:rPr>
      </w:pPr>
      <w:r w:rsidRPr="006D1959">
        <w:rPr>
          <w:rFonts w:ascii="Cambria" w:eastAsia="Times New Roman" w:hAnsi="Cambria"/>
          <w:b/>
          <w:sz w:val="24"/>
          <w:szCs w:val="24"/>
          <w:lang w:val="la-Latn"/>
        </w:rPr>
        <w:t>Svi ostali studenti mogu</w:t>
      </w:r>
      <w:r w:rsidR="006F6134" w:rsidRPr="006D1959">
        <w:rPr>
          <w:rFonts w:ascii="Cambria" w:eastAsia="Times New Roman" w:hAnsi="Cambria"/>
          <w:b/>
          <w:sz w:val="24"/>
          <w:szCs w:val="24"/>
          <w:lang w:val="la-Latn"/>
        </w:rPr>
        <w:t xml:space="preserve"> i poželjno je</w:t>
      </w:r>
      <w:r w:rsidRPr="006D1959">
        <w:rPr>
          <w:rFonts w:ascii="Cambria" w:eastAsia="Times New Roman" w:hAnsi="Cambria"/>
          <w:b/>
          <w:sz w:val="24"/>
          <w:szCs w:val="24"/>
          <w:lang w:val="la-Latn"/>
        </w:rPr>
        <w:t xml:space="preserve"> da čitaju dodatnu literaturu</w:t>
      </w:r>
      <w:r w:rsidR="006A2859" w:rsidRPr="006D1959">
        <w:rPr>
          <w:rFonts w:ascii="Cambria" w:eastAsia="Times New Roman" w:hAnsi="Cambria"/>
          <w:b/>
          <w:sz w:val="24"/>
          <w:szCs w:val="24"/>
          <w:lang w:val="la-Latn"/>
        </w:rPr>
        <w:t xml:space="preserve"> koja će se vrednovati na ispitu kao dodatni poeni</w:t>
      </w:r>
      <w:r w:rsidRPr="006D1959">
        <w:rPr>
          <w:rFonts w:ascii="Cambria" w:eastAsia="Times New Roman" w:hAnsi="Cambria"/>
          <w:b/>
          <w:sz w:val="24"/>
          <w:szCs w:val="24"/>
          <w:lang w:val="la-Latn"/>
        </w:rPr>
        <w:t>.</w:t>
      </w:r>
    </w:p>
    <w:p w14:paraId="1A5274B3" w14:textId="77777777" w:rsidR="00397EE5" w:rsidRPr="006D1959" w:rsidRDefault="00397EE5" w:rsidP="00DF71E4">
      <w:pPr>
        <w:pStyle w:val="NoSpacing"/>
        <w:ind w:firstLine="720"/>
        <w:jc w:val="both"/>
        <w:rPr>
          <w:rFonts w:ascii="Cambria" w:eastAsia="Times New Roman" w:hAnsi="Cambria"/>
          <w:sz w:val="24"/>
          <w:szCs w:val="24"/>
          <w:lang w:val="la-Latn"/>
        </w:rPr>
      </w:pPr>
      <w:r w:rsidRPr="006D1959">
        <w:rPr>
          <w:rFonts w:ascii="Cambria" w:eastAsia="Times New Roman" w:hAnsi="Cambria"/>
          <w:sz w:val="24"/>
          <w:szCs w:val="24"/>
          <w:lang w:val="la-Latn"/>
        </w:rPr>
        <w:t>Spisak šire literature nalazi se na sajtu FPN (</w:t>
      </w:r>
      <w:hyperlink r:id="rId5" w:history="1">
        <w:r w:rsidRPr="006D1959">
          <w:rPr>
            <w:rStyle w:val="Hyperlink"/>
            <w:rFonts w:ascii="Cambria" w:eastAsia="Times New Roman" w:hAnsi="Cambria"/>
            <w:b/>
            <w:color w:val="auto"/>
            <w:sz w:val="24"/>
            <w:szCs w:val="24"/>
            <w:lang w:val="la-Latn"/>
          </w:rPr>
          <w:t>www.fpn.bg.ac.rs</w:t>
        </w:r>
      </w:hyperlink>
      <w:r w:rsidRPr="006D1959">
        <w:rPr>
          <w:rFonts w:ascii="Cambria" w:eastAsia="Times New Roman" w:hAnsi="Cambria"/>
          <w:sz w:val="24"/>
          <w:szCs w:val="24"/>
          <w:lang w:val="la-Latn"/>
        </w:rPr>
        <w:t xml:space="preserve">) </w:t>
      </w:r>
    </w:p>
    <w:p w14:paraId="1A5274B4" w14:textId="77777777" w:rsidR="00161D92" w:rsidRPr="006D1959" w:rsidRDefault="008F71B2" w:rsidP="00DF71E4">
      <w:pPr>
        <w:pStyle w:val="NoSpacing"/>
        <w:jc w:val="both"/>
        <w:rPr>
          <w:rFonts w:ascii="Cambria" w:hAnsi="Cambria"/>
          <w:sz w:val="24"/>
          <w:szCs w:val="24"/>
          <w:lang w:val="la-Latn"/>
        </w:rPr>
      </w:pPr>
      <w:r w:rsidRPr="006D1959">
        <w:rPr>
          <w:rFonts w:ascii="Cambria" w:eastAsia="Times New Roman" w:hAnsi="Cambria"/>
          <w:sz w:val="24"/>
          <w:szCs w:val="24"/>
          <w:lang w:val="la-Latn"/>
        </w:rPr>
        <w:t>Knjigu koju oda</w:t>
      </w:r>
      <w:r w:rsidR="00567D72" w:rsidRPr="006D1959">
        <w:rPr>
          <w:rFonts w:ascii="Cambria" w:eastAsia="Times New Roman" w:hAnsi="Cambria"/>
          <w:sz w:val="24"/>
          <w:szCs w:val="24"/>
          <w:lang w:val="la-Latn"/>
        </w:rPr>
        <w:t xml:space="preserve">berete </w:t>
      </w:r>
      <w:r w:rsidR="00030F8F" w:rsidRPr="006D1959">
        <w:rPr>
          <w:rFonts w:ascii="Cambria" w:eastAsia="Times New Roman" w:hAnsi="Cambria"/>
          <w:sz w:val="24"/>
          <w:szCs w:val="24"/>
          <w:lang w:val="la-Latn"/>
        </w:rPr>
        <w:t xml:space="preserve">sa spiska šire literature </w:t>
      </w:r>
      <w:r w:rsidR="00567D72" w:rsidRPr="006D1959">
        <w:rPr>
          <w:rFonts w:ascii="Cambria" w:eastAsia="Times New Roman" w:hAnsi="Cambria"/>
          <w:sz w:val="24"/>
          <w:szCs w:val="24"/>
          <w:lang w:val="la-Latn"/>
        </w:rPr>
        <w:t xml:space="preserve">prijavljujete </w:t>
      </w:r>
      <w:r w:rsidR="00397EE5" w:rsidRPr="006D1959">
        <w:rPr>
          <w:rFonts w:ascii="Cambria" w:eastAsia="Times New Roman" w:hAnsi="Cambria"/>
          <w:sz w:val="24"/>
          <w:szCs w:val="24"/>
          <w:lang w:val="la-Latn"/>
        </w:rPr>
        <w:t>saradnicima na predmetu putem mejla.</w:t>
      </w:r>
    </w:p>
    <w:p w14:paraId="1A5274B5" w14:textId="77777777" w:rsidR="00161D92" w:rsidRPr="006D1959" w:rsidRDefault="00161D92" w:rsidP="00DF71E4">
      <w:pPr>
        <w:pStyle w:val="NoSpacing"/>
        <w:jc w:val="both"/>
        <w:rPr>
          <w:rFonts w:ascii="Cambria" w:hAnsi="Cambria"/>
          <w:sz w:val="24"/>
          <w:szCs w:val="24"/>
          <w:lang w:val="la-Latn"/>
        </w:rPr>
      </w:pPr>
    </w:p>
    <w:tbl>
      <w:tblPr>
        <w:tblpPr w:leftFromText="180" w:rightFromText="180" w:vertAnchor="text" w:tblpXSpec="center" w:tblpY="1"/>
        <w:tblOverlap w:val="never"/>
        <w:tblW w:w="0" w:type="auto"/>
        <w:tblLayout w:type="fixed"/>
        <w:tblCellMar>
          <w:left w:w="0" w:type="dxa"/>
          <w:right w:w="0" w:type="dxa"/>
        </w:tblCellMar>
        <w:tblLook w:val="04A0" w:firstRow="1" w:lastRow="0" w:firstColumn="1" w:lastColumn="0" w:noHBand="0" w:noVBand="1"/>
      </w:tblPr>
      <w:tblGrid>
        <w:gridCol w:w="3080"/>
        <w:gridCol w:w="3060"/>
      </w:tblGrid>
      <w:tr w:rsidR="00161D92" w:rsidRPr="006D1959" w14:paraId="1A5274B8" w14:textId="77777777" w:rsidTr="00397EE5">
        <w:trPr>
          <w:trHeight w:val="278"/>
        </w:trPr>
        <w:tc>
          <w:tcPr>
            <w:tcW w:w="3080" w:type="dxa"/>
            <w:tcBorders>
              <w:top w:val="single" w:sz="8" w:space="0" w:color="auto"/>
              <w:left w:val="single" w:sz="8" w:space="0" w:color="auto"/>
              <w:right w:val="single" w:sz="8" w:space="0" w:color="auto"/>
            </w:tcBorders>
            <w:vAlign w:val="bottom"/>
          </w:tcPr>
          <w:p w14:paraId="1A5274B6" w14:textId="77777777" w:rsidR="00161D92" w:rsidRPr="006D1959" w:rsidRDefault="008F71B2" w:rsidP="00DF71E4">
            <w:pPr>
              <w:pStyle w:val="NoSpacing"/>
              <w:jc w:val="both"/>
              <w:rPr>
                <w:rFonts w:ascii="Cambria" w:hAnsi="Cambria"/>
                <w:sz w:val="24"/>
                <w:szCs w:val="24"/>
                <w:lang w:val="la-Latn"/>
              </w:rPr>
            </w:pPr>
            <w:r w:rsidRPr="006D1959">
              <w:rPr>
                <w:rFonts w:ascii="Cambria" w:eastAsia="Times New Roman" w:hAnsi="Cambria"/>
                <w:sz w:val="24"/>
                <w:szCs w:val="24"/>
                <w:lang w:val="la-Latn"/>
              </w:rPr>
              <w:t xml:space="preserve">Kolokvijum </w:t>
            </w:r>
          </w:p>
        </w:tc>
        <w:tc>
          <w:tcPr>
            <w:tcW w:w="3060" w:type="dxa"/>
            <w:tcBorders>
              <w:top w:val="single" w:sz="8" w:space="0" w:color="auto"/>
              <w:right w:val="single" w:sz="8" w:space="0" w:color="auto"/>
            </w:tcBorders>
            <w:vAlign w:val="bottom"/>
          </w:tcPr>
          <w:p w14:paraId="1A5274B7" w14:textId="77777777" w:rsidR="00161D92" w:rsidRPr="006D1959" w:rsidRDefault="008F71B2" w:rsidP="00DF71E4">
            <w:pPr>
              <w:pStyle w:val="NoSpacing"/>
              <w:jc w:val="center"/>
              <w:rPr>
                <w:rFonts w:ascii="Cambria" w:hAnsi="Cambria"/>
                <w:sz w:val="24"/>
                <w:szCs w:val="24"/>
                <w:lang w:val="la-Latn"/>
              </w:rPr>
            </w:pPr>
            <w:r w:rsidRPr="006D1959">
              <w:rPr>
                <w:rFonts w:ascii="Cambria" w:eastAsia="Times New Roman" w:hAnsi="Cambria"/>
                <w:w w:val="99"/>
                <w:sz w:val="24"/>
                <w:szCs w:val="24"/>
                <w:lang w:val="la-Latn"/>
              </w:rPr>
              <w:t>16</w:t>
            </w:r>
            <w:r w:rsidR="00397EE5" w:rsidRPr="006D1959">
              <w:rPr>
                <w:rFonts w:ascii="Cambria" w:eastAsia="Times New Roman" w:hAnsi="Cambria"/>
                <w:w w:val="99"/>
                <w:sz w:val="24"/>
                <w:szCs w:val="24"/>
                <w:lang w:val="la-Latn"/>
              </w:rPr>
              <w:t xml:space="preserve"> </w:t>
            </w:r>
            <w:r w:rsidRPr="006D1959">
              <w:rPr>
                <w:rFonts w:ascii="Cambria" w:eastAsia="Times New Roman" w:hAnsi="Cambria"/>
                <w:w w:val="99"/>
                <w:sz w:val="24"/>
                <w:szCs w:val="24"/>
                <w:lang w:val="la-Latn"/>
              </w:rPr>
              <w:t>-</w:t>
            </w:r>
            <w:r w:rsidR="00397EE5" w:rsidRPr="006D1959">
              <w:rPr>
                <w:rFonts w:ascii="Cambria" w:eastAsia="Times New Roman" w:hAnsi="Cambria"/>
                <w:w w:val="99"/>
                <w:sz w:val="24"/>
                <w:szCs w:val="24"/>
                <w:lang w:val="la-Latn"/>
              </w:rPr>
              <w:t xml:space="preserve"> </w:t>
            </w:r>
            <w:r w:rsidRPr="006D1959">
              <w:rPr>
                <w:rFonts w:ascii="Cambria" w:eastAsia="Times New Roman" w:hAnsi="Cambria"/>
                <w:w w:val="99"/>
                <w:sz w:val="24"/>
                <w:szCs w:val="24"/>
                <w:lang w:val="la-Latn"/>
              </w:rPr>
              <w:t>30 bodova</w:t>
            </w:r>
          </w:p>
        </w:tc>
      </w:tr>
      <w:tr w:rsidR="00161D92" w:rsidRPr="006D1959" w14:paraId="1A5274BB" w14:textId="77777777" w:rsidTr="00397EE5">
        <w:trPr>
          <w:trHeight w:val="250"/>
        </w:trPr>
        <w:tc>
          <w:tcPr>
            <w:tcW w:w="3080" w:type="dxa"/>
            <w:tcBorders>
              <w:left w:val="single" w:sz="8" w:space="0" w:color="auto"/>
              <w:bottom w:val="single" w:sz="8" w:space="0" w:color="auto"/>
              <w:right w:val="single" w:sz="8" w:space="0" w:color="auto"/>
            </w:tcBorders>
            <w:vAlign w:val="bottom"/>
          </w:tcPr>
          <w:p w14:paraId="1A5274B9" w14:textId="77777777" w:rsidR="00161D92" w:rsidRPr="006D1959" w:rsidRDefault="00161D92" w:rsidP="00DF71E4">
            <w:pPr>
              <w:pStyle w:val="NoSpacing"/>
              <w:jc w:val="both"/>
              <w:rPr>
                <w:rFonts w:ascii="Cambria" w:hAnsi="Cambria"/>
                <w:sz w:val="24"/>
                <w:szCs w:val="24"/>
                <w:lang w:val="la-Latn"/>
              </w:rPr>
            </w:pPr>
          </w:p>
        </w:tc>
        <w:tc>
          <w:tcPr>
            <w:tcW w:w="3060" w:type="dxa"/>
            <w:tcBorders>
              <w:bottom w:val="single" w:sz="8" w:space="0" w:color="auto"/>
              <w:right w:val="single" w:sz="8" w:space="0" w:color="auto"/>
            </w:tcBorders>
            <w:vAlign w:val="bottom"/>
          </w:tcPr>
          <w:p w14:paraId="1A5274BA" w14:textId="77777777" w:rsidR="00161D92" w:rsidRPr="006D1959" w:rsidRDefault="00161D92" w:rsidP="00DF71E4">
            <w:pPr>
              <w:pStyle w:val="NoSpacing"/>
              <w:jc w:val="center"/>
              <w:rPr>
                <w:rFonts w:ascii="Cambria" w:hAnsi="Cambria"/>
                <w:sz w:val="24"/>
                <w:szCs w:val="24"/>
                <w:lang w:val="la-Latn"/>
              </w:rPr>
            </w:pPr>
          </w:p>
        </w:tc>
      </w:tr>
      <w:tr w:rsidR="00161D92" w:rsidRPr="006D1959" w14:paraId="1A5274BE" w14:textId="77777777" w:rsidTr="00397EE5">
        <w:trPr>
          <w:trHeight w:val="258"/>
        </w:trPr>
        <w:tc>
          <w:tcPr>
            <w:tcW w:w="3080" w:type="dxa"/>
            <w:tcBorders>
              <w:left w:val="single" w:sz="8" w:space="0" w:color="auto"/>
              <w:right w:val="single" w:sz="8" w:space="0" w:color="auto"/>
            </w:tcBorders>
            <w:vAlign w:val="bottom"/>
          </w:tcPr>
          <w:p w14:paraId="1A5274BC" w14:textId="77777777" w:rsidR="00161D92" w:rsidRPr="006D1959" w:rsidRDefault="008F71B2" w:rsidP="00DF71E4">
            <w:pPr>
              <w:pStyle w:val="NoSpacing"/>
              <w:jc w:val="both"/>
              <w:rPr>
                <w:rFonts w:ascii="Cambria" w:hAnsi="Cambria"/>
                <w:sz w:val="24"/>
                <w:szCs w:val="24"/>
                <w:lang w:val="la-Latn"/>
              </w:rPr>
            </w:pPr>
            <w:r w:rsidRPr="006D1959">
              <w:rPr>
                <w:rFonts w:ascii="Cambria" w:eastAsia="Times New Roman" w:hAnsi="Cambria"/>
                <w:sz w:val="24"/>
                <w:szCs w:val="24"/>
                <w:lang w:val="la-Latn"/>
              </w:rPr>
              <w:t>Predavanja</w:t>
            </w:r>
          </w:p>
        </w:tc>
        <w:tc>
          <w:tcPr>
            <w:tcW w:w="3060" w:type="dxa"/>
            <w:tcBorders>
              <w:right w:val="single" w:sz="8" w:space="0" w:color="auto"/>
            </w:tcBorders>
            <w:vAlign w:val="bottom"/>
          </w:tcPr>
          <w:p w14:paraId="1A5274BD" w14:textId="77777777" w:rsidR="00161D92" w:rsidRPr="006D1959" w:rsidRDefault="00397EE5" w:rsidP="00DF71E4">
            <w:pPr>
              <w:pStyle w:val="NoSpacing"/>
              <w:jc w:val="center"/>
              <w:rPr>
                <w:rFonts w:ascii="Cambria" w:hAnsi="Cambria"/>
                <w:sz w:val="24"/>
                <w:szCs w:val="24"/>
                <w:lang w:val="la-Latn"/>
              </w:rPr>
            </w:pPr>
            <w:r w:rsidRPr="006D1959">
              <w:rPr>
                <w:rFonts w:ascii="Cambria" w:eastAsia="Times New Roman" w:hAnsi="Cambria"/>
                <w:w w:val="99"/>
                <w:sz w:val="24"/>
                <w:szCs w:val="24"/>
                <w:lang w:val="la-Latn"/>
              </w:rPr>
              <w:t>0 - 8</w:t>
            </w:r>
            <w:r w:rsidR="008F71B2" w:rsidRPr="006D1959">
              <w:rPr>
                <w:rFonts w:ascii="Cambria" w:eastAsia="Times New Roman" w:hAnsi="Cambria"/>
                <w:w w:val="99"/>
                <w:sz w:val="24"/>
                <w:szCs w:val="24"/>
                <w:lang w:val="la-Latn"/>
              </w:rPr>
              <w:t xml:space="preserve"> bodova</w:t>
            </w:r>
          </w:p>
        </w:tc>
      </w:tr>
      <w:tr w:rsidR="00161D92" w:rsidRPr="006D1959" w14:paraId="1A5274C1" w14:textId="77777777" w:rsidTr="00397EE5">
        <w:trPr>
          <w:trHeight w:val="250"/>
        </w:trPr>
        <w:tc>
          <w:tcPr>
            <w:tcW w:w="3080" w:type="dxa"/>
            <w:tcBorders>
              <w:left w:val="single" w:sz="8" w:space="0" w:color="auto"/>
              <w:bottom w:val="single" w:sz="8" w:space="0" w:color="auto"/>
              <w:right w:val="single" w:sz="8" w:space="0" w:color="auto"/>
            </w:tcBorders>
            <w:vAlign w:val="bottom"/>
          </w:tcPr>
          <w:p w14:paraId="1A5274BF" w14:textId="77777777" w:rsidR="00161D92" w:rsidRPr="006D1959" w:rsidRDefault="00161D92" w:rsidP="00DF71E4">
            <w:pPr>
              <w:pStyle w:val="NoSpacing"/>
              <w:jc w:val="both"/>
              <w:rPr>
                <w:rFonts w:ascii="Cambria" w:hAnsi="Cambria"/>
                <w:sz w:val="24"/>
                <w:szCs w:val="24"/>
                <w:lang w:val="la-Latn"/>
              </w:rPr>
            </w:pPr>
          </w:p>
        </w:tc>
        <w:tc>
          <w:tcPr>
            <w:tcW w:w="3060" w:type="dxa"/>
            <w:tcBorders>
              <w:bottom w:val="single" w:sz="8" w:space="0" w:color="auto"/>
              <w:right w:val="single" w:sz="8" w:space="0" w:color="auto"/>
            </w:tcBorders>
            <w:vAlign w:val="bottom"/>
          </w:tcPr>
          <w:p w14:paraId="1A5274C0" w14:textId="77777777" w:rsidR="00161D92" w:rsidRPr="006D1959" w:rsidRDefault="00161D92" w:rsidP="00DF71E4">
            <w:pPr>
              <w:pStyle w:val="NoSpacing"/>
              <w:jc w:val="center"/>
              <w:rPr>
                <w:rFonts w:ascii="Cambria" w:hAnsi="Cambria"/>
                <w:sz w:val="24"/>
                <w:szCs w:val="24"/>
                <w:lang w:val="la-Latn"/>
              </w:rPr>
            </w:pPr>
          </w:p>
        </w:tc>
      </w:tr>
      <w:tr w:rsidR="00161D92" w:rsidRPr="006D1959" w14:paraId="1A5274C6" w14:textId="77777777" w:rsidTr="00397EE5">
        <w:trPr>
          <w:trHeight w:val="250"/>
        </w:trPr>
        <w:tc>
          <w:tcPr>
            <w:tcW w:w="3080" w:type="dxa"/>
            <w:tcBorders>
              <w:left w:val="single" w:sz="8" w:space="0" w:color="auto"/>
              <w:bottom w:val="single" w:sz="8" w:space="0" w:color="auto"/>
              <w:right w:val="single" w:sz="8" w:space="0" w:color="auto"/>
            </w:tcBorders>
            <w:vAlign w:val="bottom"/>
          </w:tcPr>
          <w:p w14:paraId="1A5274C2" w14:textId="77777777" w:rsidR="00161D92" w:rsidRPr="006D1959" w:rsidRDefault="00397EE5" w:rsidP="00DF71E4">
            <w:pPr>
              <w:pStyle w:val="NoSpacing"/>
              <w:jc w:val="both"/>
              <w:rPr>
                <w:rFonts w:ascii="Cambria" w:hAnsi="Cambria"/>
                <w:sz w:val="24"/>
                <w:szCs w:val="24"/>
                <w:lang w:val="la-Latn"/>
              </w:rPr>
            </w:pPr>
            <w:r w:rsidRPr="006D1959">
              <w:rPr>
                <w:rFonts w:ascii="Cambria" w:hAnsi="Cambria"/>
                <w:sz w:val="24"/>
                <w:szCs w:val="24"/>
                <w:lang w:val="la-Latn"/>
              </w:rPr>
              <w:t>Vežbe</w:t>
            </w:r>
          </w:p>
          <w:p w14:paraId="1A5274C3" w14:textId="77777777" w:rsidR="00567D72" w:rsidRPr="006D1959" w:rsidRDefault="00567D72" w:rsidP="00DF71E4">
            <w:pPr>
              <w:pStyle w:val="NoSpacing"/>
              <w:jc w:val="both"/>
              <w:rPr>
                <w:rFonts w:ascii="Cambria" w:hAnsi="Cambria"/>
                <w:sz w:val="24"/>
                <w:szCs w:val="24"/>
                <w:lang w:val="la-Latn"/>
              </w:rPr>
            </w:pPr>
          </w:p>
        </w:tc>
        <w:tc>
          <w:tcPr>
            <w:tcW w:w="3060" w:type="dxa"/>
            <w:tcBorders>
              <w:bottom w:val="single" w:sz="8" w:space="0" w:color="auto"/>
              <w:right w:val="single" w:sz="8" w:space="0" w:color="auto"/>
            </w:tcBorders>
            <w:vAlign w:val="bottom"/>
          </w:tcPr>
          <w:p w14:paraId="1A5274C4" w14:textId="77777777" w:rsidR="00161D92" w:rsidRPr="006D1959" w:rsidRDefault="00397EE5" w:rsidP="00DF71E4">
            <w:pPr>
              <w:pStyle w:val="NoSpacing"/>
              <w:jc w:val="center"/>
              <w:rPr>
                <w:rFonts w:ascii="Cambria" w:hAnsi="Cambria"/>
                <w:sz w:val="24"/>
                <w:szCs w:val="24"/>
                <w:lang w:val="la-Latn"/>
              </w:rPr>
            </w:pPr>
            <w:r w:rsidRPr="006D1959">
              <w:rPr>
                <w:rFonts w:ascii="Cambria" w:hAnsi="Cambria"/>
                <w:sz w:val="24"/>
                <w:szCs w:val="24"/>
                <w:lang w:val="la-Latn"/>
              </w:rPr>
              <w:t>0 - 12</w:t>
            </w:r>
            <w:r w:rsidR="00567D72" w:rsidRPr="006D1959">
              <w:rPr>
                <w:rFonts w:ascii="Cambria" w:hAnsi="Cambria"/>
                <w:sz w:val="24"/>
                <w:szCs w:val="24"/>
                <w:lang w:val="la-Latn"/>
              </w:rPr>
              <w:t xml:space="preserve"> bodova</w:t>
            </w:r>
          </w:p>
          <w:p w14:paraId="1A5274C5" w14:textId="77777777" w:rsidR="00567D72" w:rsidRPr="006D1959" w:rsidRDefault="00567D72" w:rsidP="00DF71E4">
            <w:pPr>
              <w:pStyle w:val="NoSpacing"/>
              <w:jc w:val="center"/>
              <w:rPr>
                <w:rFonts w:ascii="Cambria" w:hAnsi="Cambria"/>
                <w:sz w:val="24"/>
                <w:szCs w:val="24"/>
                <w:lang w:val="la-Latn"/>
              </w:rPr>
            </w:pPr>
          </w:p>
        </w:tc>
      </w:tr>
      <w:tr w:rsidR="00161D92" w:rsidRPr="006D1959" w14:paraId="1A5274C9" w14:textId="77777777" w:rsidTr="00397EE5">
        <w:trPr>
          <w:trHeight w:val="258"/>
        </w:trPr>
        <w:tc>
          <w:tcPr>
            <w:tcW w:w="3080" w:type="dxa"/>
            <w:tcBorders>
              <w:left w:val="single" w:sz="8" w:space="0" w:color="auto"/>
              <w:right w:val="single" w:sz="8" w:space="0" w:color="auto"/>
            </w:tcBorders>
            <w:vAlign w:val="bottom"/>
          </w:tcPr>
          <w:p w14:paraId="1A5274C7" w14:textId="77777777" w:rsidR="00161D92" w:rsidRPr="006D1959" w:rsidRDefault="008F71B2" w:rsidP="00DF71E4">
            <w:pPr>
              <w:pStyle w:val="NoSpacing"/>
              <w:jc w:val="both"/>
              <w:rPr>
                <w:rFonts w:ascii="Cambria" w:hAnsi="Cambria"/>
                <w:sz w:val="24"/>
                <w:szCs w:val="24"/>
                <w:lang w:val="la-Latn"/>
              </w:rPr>
            </w:pPr>
            <w:r w:rsidRPr="006D1959">
              <w:rPr>
                <w:rFonts w:ascii="Cambria" w:eastAsia="Times New Roman" w:hAnsi="Cambria"/>
                <w:w w:val="99"/>
                <w:sz w:val="24"/>
                <w:szCs w:val="24"/>
                <w:lang w:val="la-Latn"/>
              </w:rPr>
              <w:t>Ispit + knjiga (šira literatura)</w:t>
            </w:r>
          </w:p>
        </w:tc>
        <w:tc>
          <w:tcPr>
            <w:tcW w:w="3060" w:type="dxa"/>
            <w:tcBorders>
              <w:right w:val="single" w:sz="8" w:space="0" w:color="auto"/>
            </w:tcBorders>
            <w:vAlign w:val="bottom"/>
          </w:tcPr>
          <w:p w14:paraId="1A5274C8" w14:textId="77777777" w:rsidR="00161D92" w:rsidRPr="006D1959" w:rsidRDefault="008F71B2" w:rsidP="00DF71E4">
            <w:pPr>
              <w:pStyle w:val="NoSpacing"/>
              <w:jc w:val="center"/>
              <w:rPr>
                <w:rFonts w:ascii="Cambria" w:hAnsi="Cambria"/>
                <w:sz w:val="24"/>
                <w:szCs w:val="24"/>
                <w:lang w:val="la-Latn"/>
              </w:rPr>
            </w:pPr>
            <w:r w:rsidRPr="006D1959">
              <w:rPr>
                <w:rFonts w:ascii="Cambria" w:eastAsia="Times New Roman" w:hAnsi="Cambria"/>
                <w:w w:val="99"/>
                <w:sz w:val="24"/>
                <w:szCs w:val="24"/>
                <w:lang w:val="la-Latn"/>
              </w:rPr>
              <w:t>0</w:t>
            </w:r>
            <w:r w:rsidR="00397EE5" w:rsidRPr="006D1959">
              <w:rPr>
                <w:rFonts w:ascii="Cambria" w:eastAsia="Times New Roman" w:hAnsi="Cambria"/>
                <w:w w:val="99"/>
                <w:sz w:val="24"/>
                <w:szCs w:val="24"/>
                <w:lang w:val="la-Latn"/>
              </w:rPr>
              <w:t xml:space="preserve"> </w:t>
            </w:r>
            <w:r w:rsidRPr="006D1959">
              <w:rPr>
                <w:rFonts w:ascii="Cambria" w:eastAsia="Times New Roman" w:hAnsi="Cambria"/>
                <w:w w:val="99"/>
                <w:sz w:val="24"/>
                <w:szCs w:val="24"/>
                <w:lang w:val="la-Latn"/>
              </w:rPr>
              <w:t>- 50 bodova</w:t>
            </w:r>
          </w:p>
        </w:tc>
      </w:tr>
      <w:tr w:rsidR="00161D92" w:rsidRPr="006D1959" w14:paraId="1A5274CC" w14:textId="77777777" w:rsidTr="00397EE5">
        <w:trPr>
          <w:trHeight w:val="250"/>
        </w:trPr>
        <w:tc>
          <w:tcPr>
            <w:tcW w:w="3080" w:type="dxa"/>
            <w:tcBorders>
              <w:left w:val="single" w:sz="8" w:space="0" w:color="auto"/>
              <w:bottom w:val="single" w:sz="8" w:space="0" w:color="auto"/>
              <w:right w:val="single" w:sz="8" w:space="0" w:color="auto"/>
            </w:tcBorders>
            <w:vAlign w:val="bottom"/>
          </w:tcPr>
          <w:p w14:paraId="1A5274CA" w14:textId="77777777" w:rsidR="00161D92" w:rsidRPr="006D1959" w:rsidRDefault="00161D92" w:rsidP="00DF71E4">
            <w:pPr>
              <w:pStyle w:val="NoSpacing"/>
              <w:jc w:val="both"/>
              <w:rPr>
                <w:rFonts w:ascii="Cambria" w:hAnsi="Cambria"/>
                <w:sz w:val="24"/>
                <w:szCs w:val="24"/>
                <w:lang w:val="la-Latn"/>
              </w:rPr>
            </w:pPr>
          </w:p>
        </w:tc>
        <w:tc>
          <w:tcPr>
            <w:tcW w:w="3060" w:type="dxa"/>
            <w:tcBorders>
              <w:bottom w:val="single" w:sz="8" w:space="0" w:color="auto"/>
              <w:right w:val="single" w:sz="8" w:space="0" w:color="auto"/>
            </w:tcBorders>
            <w:vAlign w:val="bottom"/>
          </w:tcPr>
          <w:p w14:paraId="1A5274CB" w14:textId="77777777" w:rsidR="00161D92" w:rsidRPr="006D1959" w:rsidRDefault="00161D92" w:rsidP="00DF71E4">
            <w:pPr>
              <w:pStyle w:val="NoSpacing"/>
              <w:jc w:val="center"/>
              <w:rPr>
                <w:rFonts w:ascii="Cambria" w:hAnsi="Cambria"/>
                <w:sz w:val="24"/>
                <w:szCs w:val="24"/>
                <w:lang w:val="la-Latn"/>
              </w:rPr>
            </w:pPr>
          </w:p>
        </w:tc>
      </w:tr>
      <w:tr w:rsidR="00161D92" w:rsidRPr="006D1959" w14:paraId="1A5274CF" w14:textId="77777777" w:rsidTr="00397EE5">
        <w:trPr>
          <w:trHeight w:val="258"/>
        </w:trPr>
        <w:tc>
          <w:tcPr>
            <w:tcW w:w="3080" w:type="dxa"/>
            <w:tcBorders>
              <w:left w:val="single" w:sz="8" w:space="0" w:color="auto"/>
              <w:right w:val="single" w:sz="8" w:space="0" w:color="auto"/>
            </w:tcBorders>
            <w:vAlign w:val="bottom"/>
          </w:tcPr>
          <w:p w14:paraId="1A5274CD" w14:textId="77777777" w:rsidR="00161D92" w:rsidRPr="006D1959" w:rsidRDefault="008F71B2" w:rsidP="00DF71E4">
            <w:pPr>
              <w:pStyle w:val="NoSpacing"/>
              <w:jc w:val="both"/>
              <w:rPr>
                <w:rFonts w:ascii="Cambria" w:hAnsi="Cambria"/>
                <w:sz w:val="24"/>
                <w:szCs w:val="24"/>
                <w:lang w:val="la-Latn"/>
              </w:rPr>
            </w:pPr>
            <w:r w:rsidRPr="006D1959">
              <w:rPr>
                <w:rFonts w:ascii="Cambria" w:eastAsia="Times New Roman" w:hAnsi="Cambria"/>
                <w:w w:val="98"/>
                <w:sz w:val="24"/>
                <w:szCs w:val="24"/>
                <w:lang w:val="la-Latn"/>
              </w:rPr>
              <w:t>Ukupno</w:t>
            </w:r>
          </w:p>
        </w:tc>
        <w:tc>
          <w:tcPr>
            <w:tcW w:w="3060" w:type="dxa"/>
            <w:tcBorders>
              <w:right w:val="single" w:sz="8" w:space="0" w:color="auto"/>
            </w:tcBorders>
            <w:vAlign w:val="bottom"/>
          </w:tcPr>
          <w:p w14:paraId="1A5274CE" w14:textId="77777777" w:rsidR="00161D92" w:rsidRPr="006D1959" w:rsidRDefault="008F71B2" w:rsidP="00DF71E4">
            <w:pPr>
              <w:pStyle w:val="NoSpacing"/>
              <w:jc w:val="center"/>
              <w:rPr>
                <w:rFonts w:ascii="Cambria" w:hAnsi="Cambria"/>
                <w:sz w:val="24"/>
                <w:szCs w:val="24"/>
                <w:lang w:val="la-Latn"/>
              </w:rPr>
            </w:pPr>
            <w:r w:rsidRPr="006D1959">
              <w:rPr>
                <w:rFonts w:ascii="Cambria" w:eastAsia="Times New Roman" w:hAnsi="Cambria"/>
                <w:w w:val="99"/>
                <w:sz w:val="24"/>
                <w:szCs w:val="24"/>
                <w:lang w:val="la-Latn"/>
              </w:rPr>
              <w:t>100</w:t>
            </w:r>
          </w:p>
        </w:tc>
      </w:tr>
      <w:tr w:rsidR="00161D92" w:rsidRPr="006D1959" w14:paraId="1A5274D2" w14:textId="77777777" w:rsidTr="00397EE5">
        <w:trPr>
          <w:trHeight w:val="250"/>
        </w:trPr>
        <w:tc>
          <w:tcPr>
            <w:tcW w:w="3080" w:type="dxa"/>
            <w:tcBorders>
              <w:left w:val="single" w:sz="8" w:space="0" w:color="auto"/>
              <w:bottom w:val="single" w:sz="8" w:space="0" w:color="auto"/>
              <w:right w:val="single" w:sz="8" w:space="0" w:color="auto"/>
            </w:tcBorders>
            <w:vAlign w:val="bottom"/>
          </w:tcPr>
          <w:p w14:paraId="1A5274D0" w14:textId="77777777" w:rsidR="00161D92" w:rsidRPr="006D1959" w:rsidRDefault="00161D92" w:rsidP="00DF71E4">
            <w:pPr>
              <w:pStyle w:val="NoSpacing"/>
              <w:jc w:val="both"/>
              <w:rPr>
                <w:rFonts w:ascii="Cambria" w:hAnsi="Cambria"/>
                <w:sz w:val="24"/>
                <w:szCs w:val="24"/>
                <w:lang w:val="la-Latn"/>
              </w:rPr>
            </w:pPr>
          </w:p>
        </w:tc>
        <w:tc>
          <w:tcPr>
            <w:tcW w:w="3060" w:type="dxa"/>
            <w:tcBorders>
              <w:bottom w:val="single" w:sz="8" w:space="0" w:color="auto"/>
              <w:right w:val="single" w:sz="8" w:space="0" w:color="auto"/>
            </w:tcBorders>
            <w:vAlign w:val="bottom"/>
          </w:tcPr>
          <w:p w14:paraId="1A5274D1" w14:textId="77777777" w:rsidR="00161D92" w:rsidRPr="006D1959" w:rsidRDefault="00161D92" w:rsidP="00DF71E4">
            <w:pPr>
              <w:pStyle w:val="NoSpacing"/>
              <w:jc w:val="center"/>
              <w:rPr>
                <w:rFonts w:ascii="Cambria" w:hAnsi="Cambria"/>
                <w:sz w:val="24"/>
                <w:szCs w:val="24"/>
                <w:lang w:val="la-Latn"/>
              </w:rPr>
            </w:pPr>
          </w:p>
        </w:tc>
      </w:tr>
    </w:tbl>
    <w:p w14:paraId="1A5274D3" w14:textId="77777777" w:rsidR="00161D92" w:rsidRPr="006D1959" w:rsidRDefault="00335F43" w:rsidP="00DF71E4">
      <w:pPr>
        <w:pStyle w:val="NoSpacing"/>
        <w:jc w:val="both"/>
        <w:rPr>
          <w:rFonts w:ascii="Cambria" w:hAnsi="Cambria"/>
          <w:sz w:val="24"/>
          <w:szCs w:val="24"/>
          <w:lang w:val="la-Latn"/>
        </w:rPr>
      </w:pPr>
      <w:r w:rsidRPr="006D1959">
        <w:rPr>
          <w:rFonts w:ascii="Cambria" w:hAnsi="Cambria"/>
          <w:sz w:val="24"/>
          <w:szCs w:val="24"/>
          <w:lang w:val="la-Latn"/>
        </w:rPr>
        <w:br w:type="textWrapping" w:clear="all"/>
      </w:r>
    </w:p>
    <w:p w14:paraId="1A5274D4" w14:textId="77777777" w:rsidR="00EB621D" w:rsidRPr="006D1959" w:rsidRDefault="00EB621D" w:rsidP="00DF71E4">
      <w:pPr>
        <w:pStyle w:val="NoSpacing"/>
        <w:jc w:val="both"/>
        <w:rPr>
          <w:rFonts w:ascii="Cambria" w:hAnsi="Cambria"/>
          <w:sz w:val="24"/>
          <w:szCs w:val="24"/>
          <w:lang w:val="la-Latn"/>
        </w:rPr>
      </w:pPr>
    </w:p>
    <w:p w14:paraId="1A5274D5" w14:textId="77777777" w:rsidR="00EB621D" w:rsidRPr="006D1959" w:rsidRDefault="00EB621D" w:rsidP="00DF71E4">
      <w:pPr>
        <w:pStyle w:val="NoSpacing"/>
        <w:jc w:val="both"/>
        <w:rPr>
          <w:rFonts w:ascii="Cambria" w:hAnsi="Cambria"/>
          <w:sz w:val="24"/>
          <w:szCs w:val="24"/>
          <w:lang w:val="la-Latn"/>
        </w:rPr>
      </w:pPr>
      <w:r w:rsidRPr="006D1959">
        <w:rPr>
          <w:rFonts w:ascii="Cambria" w:hAnsi="Cambria"/>
          <w:sz w:val="24"/>
          <w:szCs w:val="24"/>
          <w:lang w:val="la-Latn"/>
        </w:rPr>
        <w:t>Prof. dr Slaviša Orlović</w:t>
      </w:r>
    </w:p>
    <w:p w14:paraId="1A5274D6" w14:textId="2DE66595" w:rsidR="00EB621D" w:rsidRPr="006D1959" w:rsidRDefault="00713146" w:rsidP="00DF71E4">
      <w:pPr>
        <w:pStyle w:val="NoSpacing"/>
        <w:jc w:val="both"/>
        <w:rPr>
          <w:rFonts w:ascii="Cambria" w:hAnsi="Cambria"/>
          <w:sz w:val="24"/>
          <w:szCs w:val="24"/>
          <w:lang w:val="la-Latn"/>
        </w:rPr>
      </w:pPr>
      <w:r w:rsidRPr="006D1959">
        <w:rPr>
          <w:rFonts w:ascii="Cambria" w:hAnsi="Cambria"/>
          <w:sz w:val="24"/>
          <w:szCs w:val="24"/>
          <w:lang w:val="la-Latn"/>
        </w:rPr>
        <w:t>Prof</w:t>
      </w:r>
      <w:r w:rsidR="00EB621D" w:rsidRPr="006D1959">
        <w:rPr>
          <w:rFonts w:ascii="Cambria" w:hAnsi="Cambria"/>
          <w:sz w:val="24"/>
          <w:szCs w:val="24"/>
          <w:lang w:val="la-Latn"/>
        </w:rPr>
        <w:t>. dr Despot Kovačević</w:t>
      </w:r>
    </w:p>
    <w:sectPr w:rsidR="00EB621D" w:rsidRPr="006D1959" w:rsidSect="00161D92">
      <w:pgSz w:w="11900" w:h="16838"/>
      <w:pgMar w:top="1440" w:right="1440" w:bottom="1440" w:left="1320" w:header="0" w:footer="0" w:gutter="0"/>
      <w:cols w:space="720" w:equalWidth="0">
        <w:col w:w="9146"/>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1EB"/>
    <w:multiLevelType w:val="hybridMultilevel"/>
    <w:tmpl w:val="7E946D14"/>
    <w:lvl w:ilvl="0" w:tplc="0DD88CA4">
      <w:start w:val="1"/>
      <w:numFmt w:val="bullet"/>
      <w:lvlText w:val=""/>
      <w:lvlJc w:val="left"/>
    </w:lvl>
    <w:lvl w:ilvl="1" w:tplc="F104AFA0">
      <w:numFmt w:val="decimal"/>
      <w:lvlText w:val=""/>
      <w:lvlJc w:val="left"/>
    </w:lvl>
    <w:lvl w:ilvl="2" w:tplc="20EA2A02">
      <w:numFmt w:val="decimal"/>
      <w:lvlText w:val=""/>
      <w:lvlJc w:val="left"/>
    </w:lvl>
    <w:lvl w:ilvl="3" w:tplc="0F663452">
      <w:numFmt w:val="decimal"/>
      <w:lvlText w:val=""/>
      <w:lvlJc w:val="left"/>
    </w:lvl>
    <w:lvl w:ilvl="4" w:tplc="7700C5C2">
      <w:numFmt w:val="decimal"/>
      <w:lvlText w:val=""/>
      <w:lvlJc w:val="left"/>
    </w:lvl>
    <w:lvl w:ilvl="5" w:tplc="46D0EDFC">
      <w:numFmt w:val="decimal"/>
      <w:lvlText w:val=""/>
      <w:lvlJc w:val="left"/>
    </w:lvl>
    <w:lvl w:ilvl="6" w:tplc="77789D2C">
      <w:numFmt w:val="decimal"/>
      <w:lvlText w:val=""/>
      <w:lvlJc w:val="left"/>
    </w:lvl>
    <w:lvl w:ilvl="7" w:tplc="4E3A6DA2">
      <w:numFmt w:val="decimal"/>
      <w:lvlText w:val=""/>
      <w:lvlJc w:val="left"/>
    </w:lvl>
    <w:lvl w:ilvl="8" w:tplc="737864E0">
      <w:numFmt w:val="decimal"/>
      <w:lvlText w:val=""/>
      <w:lvlJc w:val="left"/>
    </w:lvl>
  </w:abstractNum>
  <w:abstractNum w:abstractNumId="1" w15:restartNumberingAfterBreak="0">
    <w:nsid w:val="00000BB3"/>
    <w:multiLevelType w:val="hybridMultilevel"/>
    <w:tmpl w:val="5FC6C290"/>
    <w:lvl w:ilvl="0" w:tplc="B628ADC8">
      <w:start w:val="1"/>
      <w:numFmt w:val="bullet"/>
      <w:lvlText w:val=""/>
      <w:lvlJc w:val="left"/>
    </w:lvl>
    <w:lvl w:ilvl="1" w:tplc="61A2FF46">
      <w:numFmt w:val="decimal"/>
      <w:lvlText w:val=""/>
      <w:lvlJc w:val="left"/>
    </w:lvl>
    <w:lvl w:ilvl="2" w:tplc="BC6E3C84">
      <w:numFmt w:val="decimal"/>
      <w:lvlText w:val=""/>
      <w:lvlJc w:val="left"/>
    </w:lvl>
    <w:lvl w:ilvl="3" w:tplc="11181B22">
      <w:numFmt w:val="decimal"/>
      <w:lvlText w:val=""/>
      <w:lvlJc w:val="left"/>
    </w:lvl>
    <w:lvl w:ilvl="4" w:tplc="6E9E12DE">
      <w:numFmt w:val="decimal"/>
      <w:lvlText w:val=""/>
      <w:lvlJc w:val="left"/>
    </w:lvl>
    <w:lvl w:ilvl="5" w:tplc="1E38AB1E">
      <w:numFmt w:val="decimal"/>
      <w:lvlText w:val=""/>
      <w:lvlJc w:val="left"/>
    </w:lvl>
    <w:lvl w:ilvl="6" w:tplc="23420648">
      <w:numFmt w:val="decimal"/>
      <w:lvlText w:val=""/>
      <w:lvlJc w:val="left"/>
    </w:lvl>
    <w:lvl w:ilvl="7" w:tplc="3384A8D6">
      <w:numFmt w:val="decimal"/>
      <w:lvlText w:val=""/>
      <w:lvlJc w:val="left"/>
    </w:lvl>
    <w:lvl w:ilvl="8" w:tplc="9022E72A">
      <w:numFmt w:val="decimal"/>
      <w:lvlText w:val=""/>
      <w:lvlJc w:val="left"/>
    </w:lvl>
  </w:abstractNum>
  <w:abstractNum w:abstractNumId="2" w15:restartNumberingAfterBreak="0">
    <w:nsid w:val="000026E9"/>
    <w:multiLevelType w:val="hybridMultilevel"/>
    <w:tmpl w:val="70E6AC6C"/>
    <w:lvl w:ilvl="0" w:tplc="525AD9AC">
      <w:start w:val="1"/>
      <w:numFmt w:val="decimal"/>
      <w:lvlText w:val="%1."/>
      <w:lvlJc w:val="left"/>
    </w:lvl>
    <w:lvl w:ilvl="1" w:tplc="203E4D96">
      <w:numFmt w:val="decimal"/>
      <w:lvlText w:val=""/>
      <w:lvlJc w:val="left"/>
    </w:lvl>
    <w:lvl w:ilvl="2" w:tplc="E57EA20A">
      <w:numFmt w:val="decimal"/>
      <w:lvlText w:val=""/>
      <w:lvlJc w:val="left"/>
    </w:lvl>
    <w:lvl w:ilvl="3" w:tplc="DE6EE2C6">
      <w:numFmt w:val="decimal"/>
      <w:lvlText w:val=""/>
      <w:lvlJc w:val="left"/>
    </w:lvl>
    <w:lvl w:ilvl="4" w:tplc="8578EA32">
      <w:numFmt w:val="decimal"/>
      <w:lvlText w:val=""/>
      <w:lvlJc w:val="left"/>
    </w:lvl>
    <w:lvl w:ilvl="5" w:tplc="2F1C9A9A">
      <w:numFmt w:val="decimal"/>
      <w:lvlText w:val=""/>
      <w:lvlJc w:val="left"/>
    </w:lvl>
    <w:lvl w:ilvl="6" w:tplc="A2B20E46">
      <w:numFmt w:val="decimal"/>
      <w:lvlText w:val=""/>
      <w:lvlJc w:val="left"/>
    </w:lvl>
    <w:lvl w:ilvl="7" w:tplc="F3DCC984">
      <w:numFmt w:val="decimal"/>
      <w:lvlText w:val=""/>
      <w:lvlJc w:val="left"/>
    </w:lvl>
    <w:lvl w:ilvl="8" w:tplc="81365B7E">
      <w:numFmt w:val="decimal"/>
      <w:lvlText w:val=""/>
      <w:lvlJc w:val="left"/>
    </w:lvl>
  </w:abstractNum>
  <w:abstractNum w:abstractNumId="3" w15:restartNumberingAfterBreak="0">
    <w:nsid w:val="00002EA6"/>
    <w:multiLevelType w:val="hybridMultilevel"/>
    <w:tmpl w:val="F38013E2"/>
    <w:lvl w:ilvl="0" w:tplc="34C277FA">
      <w:start w:val="1"/>
      <w:numFmt w:val="bullet"/>
      <w:lvlText w:val=""/>
      <w:lvlJc w:val="left"/>
    </w:lvl>
    <w:lvl w:ilvl="1" w:tplc="488484BA">
      <w:numFmt w:val="decimal"/>
      <w:lvlText w:val=""/>
      <w:lvlJc w:val="left"/>
    </w:lvl>
    <w:lvl w:ilvl="2" w:tplc="45484D86">
      <w:numFmt w:val="decimal"/>
      <w:lvlText w:val=""/>
      <w:lvlJc w:val="left"/>
    </w:lvl>
    <w:lvl w:ilvl="3" w:tplc="9CFCFE1E">
      <w:numFmt w:val="decimal"/>
      <w:lvlText w:val=""/>
      <w:lvlJc w:val="left"/>
    </w:lvl>
    <w:lvl w:ilvl="4" w:tplc="57AE2FA4">
      <w:numFmt w:val="decimal"/>
      <w:lvlText w:val=""/>
      <w:lvlJc w:val="left"/>
    </w:lvl>
    <w:lvl w:ilvl="5" w:tplc="37AC3296">
      <w:numFmt w:val="decimal"/>
      <w:lvlText w:val=""/>
      <w:lvlJc w:val="left"/>
    </w:lvl>
    <w:lvl w:ilvl="6" w:tplc="006EB584">
      <w:numFmt w:val="decimal"/>
      <w:lvlText w:val=""/>
      <w:lvlJc w:val="left"/>
    </w:lvl>
    <w:lvl w:ilvl="7" w:tplc="186AF41A">
      <w:numFmt w:val="decimal"/>
      <w:lvlText w:val=""/>
      <w:lvlJc w:val="left"/>
    </w:lvl>
    <w:lvl w:ilvl="8" w:tplc="24229492">
      <w:numFmt w:val="decimal"/>
      <w:lvlText w:val=""/>
      <w:lvlJc w:val="left"/>
    </w:lvl>
  </w:abstractNum>
  <w:abstractNum w:abstractNumId="4" w15:restartNumberingAfterBreak="0">
    <w:nsid w:val="000041BB"/>
    <w:multiLevelType w:val="hybridMultilevel"/>
    <w:tmpl w:val="83524734"/>
    <w:lvl w:ilvl="0" w:tplc="F93C1574">
      <w:start w:val="1"/>
      <w:numFmt w:val="decimal"/>
      <w:lvlText w:val="%1."/>
      <w:lvlJc w:val="left"/>
    </w:lvl>
    <w:lvl w:ilvl="1" w:tplc="5A60ADCA">
      <w:numFmt w:val="decimal"/>
      <w:lvlText w:val=""/>
      <w:lvlJc w:val="left"/>
    </w:lvl>
    <w:lvl w:ilvl="2" w:tplc="C33EBFC2">
      <w:numFmt w:val="decimal"/>
      <w:lvlText w:val=""/>
      <w:lvlJc w:val="left"/>
    </w:lvl>
    <w:lvl w:ilvl="3" w:tplc="25267C4E">
      <w:numFmt w:val="decimal"/>
      <w:lvlText w:val=""/>
      <w:lvlJc w:val="left"/>
    </w:lvl>
    <w:lvl w:ilvl="4" w:tplc="471667DA">
      <w:numFmt w:val="decimal"/>
      <w:lvlText w:val=""/>
      <w:lvlJc w:val="left"/>
    </w:lvl>
    <w:lvl w:ilvl="5" w:tplc="A0CE85B4">
      <w:numFmt w:val="decimal"/>
      <w:lvlText w:val=""/>
      <w:lvlJc w:val="left"/>
    </w:lvl>
    <w:lvl w:ilvl="6" w:tplc="B68A834C">
      <w:numFmt w:val="decimal"/>
      <w:lvlText w:val=""/>
      <w:lvlJc w:val="left"/>
    </w:lvl>
    <w:lvl w:ilvl="7" w:tplc="7F4278C8">
      <w:numFmt w:val="decimal"/>
      <w:lvlText w:val=""/>
      <w:lvlJc w:val="left"/>
    </w:lvl>
    <w:lvl w:ilvl="8" w:tplc="F5C412E6">
      <w:numFmt w:val="decimal"/>
      <w:lvlText w:val=""/>
      <w:lvlJc w:val="left"/>
    </w:lvl>
  </w:abstractNum>
  <w:num w:numId="1" w16cid:durableId="1162814308">
    <w:abstractNumId w:val="4"/>
  </w:num>
  <w:num w:numId="2" w16cid:durableId="1387072317">
    <w:abstractNumId w:val="2"/>
  </w:num>
  <w:num w:numId="3" w16cid:durableId="330529745">
    <w:abstractNumId w:val="0"/>
  </w:num>
  <w:num w:numId="4" w16cid:durableId="1503009846">
    <w:abstractNumId w:val="1"/>
  </w:num>
  <w:num w:numId="5" w16cid:durableId="64535498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161D92"/>
    <w:rsid w:val="00001475"/>
    <w:rsid w:val="00010681"/>
    <w:rsid w:val="00030F8F"/>
    <w:rsid w:val="000D12F8"/>
    <w:rsid w:val="00161D92"/>
    <w:rsid w:val="00183131"/>
    <w:rsid w:val="00233670"/>
    <w:rsid w:val="002E7D31"/>
    <w:rsid w:val="002F1E47"/>
    <w:rsid w:val="002F3A9A"/>
    <w:rsid w:val="0033168D"/>
    <w:rsid w:val="00335F43"/>
    <w:rsid w:val="00397EE5"/>
    <w:rsid w:val="004332B2"/>
    <w:rsid w:val="00440E61"/>
    <w:rsid w:val="00567D72"/>
    <w:rsid w:val="005F7241"/>
    <w:rsid w:val="006A2859"/>
    <w:rsid w:val="006B34CD"/>
    <w:rsid w:val="006D1959"/>
    <w:rsid w:val="006F6134"/>
    <w:rsid w:val="00713146"/>
    <w:rsid w:val="00760E9B"/>
    <w:rsid w:val="00767253"/>
    <w:rsid w:val="007C0408"/>
    <w:rsid w:val="008F71B2"/>
    <w:rsid w:val="0090427B"/>
    <w:rsid w:val="00A27E6D"/>
    <w:rsid w:val="00A30C60"/>
    <w:rsid w:val="00A35E51"/>
    <w:rsid w:val="00A92C23"/>
    <w:rsid w:val="00AE7DCE"/>
    <w:rsid w:val="00B05F40"/>
    <w:rsid w:val="00B231DD"/>
    <w:rsid w:val="00B35B00"/>
    <w:rsid w:val="00B64AE5"/>
    <w:rsid w:val="00B66C3D"/>
    <w:rsid w:val="00BA302E"/>
    <w:rsid w:val="00BE7ABA"/>
    <w:rsid w:val="00C267B5"/>
    <w:rsid w:val="00C9357B"/>
    <w:rsid w:val="00D82CF7"/>
    <w:rsid w:val="00DB5344"/>
    <w:rsid w:val="00DF71E4"/>
    <w:rsid w:val="00E10773"/>
    <w:rsid w:val="00EB621D"/>
    <w:rsid w:val="00F769A3"/>
    <w:rsid w:val="00FA0B8F"/>
    <w:rsid w:val="00FA7444"/>
    <w:rsid w:val="00FD0C3A"/>
    <w:rsid w:val="00FE15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527491"/>
  <w15:docId w15:val="{F93A2444-3704-4129-B9FB-D18C3F9394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1D9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33670"/>
    <w:rPr>
      <w:color w:val="0000FF"/>
      <w:u w:val="single"/>
    </w:rPr>
  </w:style>
  <w:style w:type="character" w:styleId="FollowedHyperlink">
    <w:name w:val="FollowedHyperlink"/>
    <w:basedOn w:val="DefaultParagraphFont"/>
    <w:uiPriority w:val="99"/>
    <w:semiHidden/>
    <w:unhideWhenUsed/>
    <w:rsid w:val="00233670"/>
    <w:rPr>
      <w:color w:val="800080" w:themeColor="followedHyperlink"/>
      <w:u w:val="single"/>
    </w:rPr>
  </w:style>
  <w:style w:type="paragraph" w:styleId="NoSpacing">
    <w:name w:val="No Spacing"/>
    <w:uiPriority w:val="1"/>
    <w:qFormat/>
    <w:rsid w:val="00DF71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fpn.bg.ac.rs"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520</Words>
  <Characters>2970</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despot.kov@gmail.com Acer</cp:lastModifiedBy>
  <cp:revision>8</cp:revision>
  <cp:lastPrinted>2026-03-24T10:45:00Z</cp:lastPrinted>
  <dcterms:created xsi:type="dcterms:W3CDTF">2026-03-25T06:53:00Z</dcterms:created>
  <dcterms:modified xsi:type="dcterms:W3CDTF">2026-03-25T08:20:00Z</dcterms:modified>
</cp:coreProperties>
</file>