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Rezultati ispita iz Međunarodnog komuniciranja - avgustovski rok 2023. godine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 tabeli ispod se nalazi broj bodova </w:t>
      </w:r>
      <w:r>
        <w:rPr/>
        <w:t>sa</w:t>
      </w:r>
      <w:r>
        <w:rPr/>
        <w:t xml:space="preserve"> ispitno</w:t>
      </w:r>
      <w:r>
        <w:rPr/>
        <w:t>g</w:t>
      </w:r>
      <w:r>
        <w:rPr/>
        <w:t xml:space="preserve"> del</w:t>
      </w:r>
      <w:r>
        <w:rPr/>
        <w:t>a</w:t>
      </w:r>
      <w:r>
        <w:rPr/>
        <w:t>. Za prolaz je potrebno minimalno 20 bodova. Upis ocena će biti u ponedeljak 4.9.2023. u 10:30h. U isto vreme je moguć i uvid u rad.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Ime i prezime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indeksa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Anamaria Milošević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292/18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Marija Obrenović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437/19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Luka Gačić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436/19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Talija Novak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289</w:t>
            </w:r>
            <w:bookmarkStart w:id="0" w:name="__DdeLink__149_316317925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/15</w:t>
            </w:r>
            <w:bookmarkEnd w:id="0"/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Biljana Brzaković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252/19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Ema Krsmanović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42/19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Uroš Pavlović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220/17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Janićijević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39/19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Milina Vulić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8/19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Arsenije Arsić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288/17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235/18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Kovačević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239/18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Maksim Njego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287/19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  <w:t>Minja Rogač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  <w:t>201/17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szCs w:val="24"/>
                <w:u w:val="none"/>
              </w:rPr>
              <w:t>16 (nije položila)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LibreOffice/6.2.5.2$MacOSX_X86_64 LibreOffice_project/1ec314fa52f458adc18c4f025c545a4e8b22c159</Application>
  <Pages>1</Pages>
  <Words>108</Words>
  <Characters>551</Characters>
  <CharactersWithSpaces>614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2023-08-31T22:59:13Z</dcterms:created>
  <dc:creator/>
  <dc:description/>
  <dc:language>en-US</dc:language>
  <cp:lastModifiedBy/>
  <dcterms:modified xsi:type="dcterms:W3CDTF">2023-08-31T23:11:48Z</dcterms:modified>
  <cp:revision>2</cp:revision>
  <dc:subject/>
  <dc:title/>
</cp:coreProperties>
</file>