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MEĐUNARODNO KOMUNICIRANJE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Rezultati ispita održanog 14.9.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U tabeli ispod se nalaze rezultati ispita iz Međunarodnog komuniciranja u septembarskom roku. Upis ocena je u utorak 22.9. u 11h.</w:t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77"/>
        <w:gridCol w:w="1621"/>
        <w:gridCol w:w="4502"/>
        <w:gridCol w:w="2772"/>
      </w:tblGrid>
      <w:tr>
        <w:trPr/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redni br.</w:t>
            </w:r>
          </w:p>
        </w:tc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br. idneksa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ime i prezime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broj bodova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10</w:t>
            </w:r>
            <w:bookmarkStart w:id="0" w:name="__DdeLink__8316_949310774"/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/16</w:t>
            </w:r>
            <w:bookmarkEnd w:id="0"/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Marija Mirković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48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11/16</w:t>
            </w: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Neda Kovačević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37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3.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18/16</w:t>
            </w: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Nikola Đurđević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50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4.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34/16</w:t>
            </w: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Jovan Đurić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41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5.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49/16</w:t>
            </w: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Tanja Lasković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45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6.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204/16</w:t>
            </w: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Sanja Savić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7.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251/16</w:t>
            </w: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Milica Lukić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30</w:t>
            </w:r>
          </w:p>
        </w:tc>
      </w:tr>
      <w:tr>
        <w:trPr/>
        <w:tc>
          <w:tcPr>
            <w:tcW w:w="997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nisu položili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8.</w:t>
            </w: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239/16</w:t>
            </w:r>
          </w:p>
        </w:tc>
        <w:tc>
          <w:tcPr>
            <w:tcW w:w="450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Almir Ćelahmetović</w:t>
            </w:r>
          </w:p>
        </w:tc>
        <w:tc>
          <w:tcPr>
            <w:tcW w:w="27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/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LibreOffice/6.2.5.2$MacOSX_X86_64 LibreOffice_project/1ec314fa52f458adc18c4f025c545a4e8b22c159</Application>
  <Pages>1</Pages>
  <Words>78</Words>
  <Characters>388</Characters>
  <CharactersWithSpaces>426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2020-09-17T23:42:04Z</dcterms:created>
  <dc:creator/>
  <dc:description/>
  <dc:language>en-US</dc:language>
  <cp:lastModifiedBy/>
  <dcterms:modified xsi:type="dcterms:W3CDTF">2020-09-17T23:55:11Z</dcterms:modified>
  <cp:revision>1</cp:revision>
  <dc:subject/>
  <dc:title/>
</cp:coreProperties>
</file>