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253DD" w14:textId="1C45DA2E" w:rsidR="00F54F65" w:rsidRPr="00766C73" w:rsidRDefault="009A4A75" w:rsidP="004F68AC">
      <w:pPr>
        <w:jc w:val="center"/>
        <w:rPr>
          <w:rFonts w:ascii="Lato" w:hAnsi="Lato"/>
          <w:b/>
          <w:bCs/>
          <w:color w:val="C00000"/>
          <w:sz w:val="24"/>
          <w:szCs w:val="24"/>
          <w:lang w:val="sr-Latn-RS"/>
        </w:rPr>
      </w:pPr>
      <w:r w:rsidRPr="00766C73">
        <w:rPr>
          <w:rFonts w:ascii="Lato" w:hAnsi="Lato"/>
          <w:b/>
          <w:bCs/>
          <w:color w:val="C00000"/>
          <w:sz w:val="24"/>
          <w:szCs w:val="24"/>
          <w:lang w:val="sr-Latn-RS"/>
        </w:rPr>
        <w:t xml:space="preserve">Prezentacija izveštaja i panel: </w:t>
      </w:r>
      <w:r w:rsidR="00F54F65" w:rsidRPr="00766C73">
        <w:rPr>
          <w:rFonts w:ascii="Lato" w:hAnsi="Lato"/>
          <w:b/>
          <w:bCs/>
          <w:color w:val="C00000"/>
          <w:sz w:val="24"/>
          <w:szCs w:val="24"/>
          <w:lang w:val="sr-Latn-RS"/>
        </w:rPr>
        <w:t xml:space="preserve">Kako unaprediti prevenciju </w:t>
      </w:r>
      <w:r w:rsidR="00607BDE" w:rsidRPr="00766C73">
        <w:rPr>
          <w:rFonts w:ascii="Lato" w:hAnsi="Lato"/>
          <w:b/>
          <w:bCs/>
          <w:color w:val="C00000"/>
          <w:sz w:val="24"/>
          <w:szCs w:val="24"/>
          <w:lang w:val="sr-Latn-RS"/>
        </w:rPr>
        <w:t>vikarijske traume me</w:t>
      </w:r>
      <w:r w:rsidR="00607BDE" w:rsidRPr="00766C73">
        <w:rPr>
          <w:b/>
          <w:bCs/>
          <w:color w:val="C00000"/>
          <w:sz w:val="24"/>
          <w:szCs w:val="24"/>
          <w:lang w:val="sr-Latn-RS"/>
        </w:rPr>
        <w:t>đ</w:t>
      </w:r>
      <w:r w:rsidR="00607BDE" w:rsidRPr="00766C73">
        <w:rPr>
          <w:rFonts w:ascii="Lato" w:hAnsi="Lato"/>
          <w:b/>
          <w:bCs/>
          <w:color w:val="C00000"/>
          <w:sz w:val="24"/>
          <w:szCs w:val="24"/>
          <w:lang w:val="sr-Latn-RS"/>
        </w:rPr>
        <w:t>u prakti</w:t>
      </w:r>
      <w:r w:rsidR="00607BDE" w:rsidRPr="00766C73">
        <w:rPr>
          <w:b/>
          <w:bCs/>
          <w:color w:val="C00000"/>
          <w:sz w:val="24"/>
          <w:szCs w:val="24"/>
          <w:lang w:val="sr-Latn-RS"/>
        </w:rPr>
        <w:t>č</w:t>
      </w:r>
      <w:r w:rsidR="00607BDE" w:rsidRPr="00766C73">
        <w:rPr>
          <w:rFonts w:ascii="Lato" w:hAnsi="Lato"/>
          <w:b/>
          <w:bCs/>
          <w:color w:val="C00000"/>
          <w:sz w:val="24"/>
          <w:szCs w:val="24"/>
          <w:lang w:val="sr-Latn-RS"/>
        </w:rPr>
        <w:t>arima koji rade sa decom izbe</w:t>
      </w:r>
      <w:r w:rsidRPr="00766C73">
        <w:rPr>
          <w:rFonts w:ascii="Lato" w:hAnsi="Lato"/>
          <w:b/>
          <w:bCs/>
          <w:color w:val="C00000"/>
          <w:sz w:val="24"/>
          <w:szCs w:val="24"/>
          <w:lang w:val="sr-Latn-RS"/>
        </w:rPr>
        <w:t>gl</w:t>
      </w:r>
      <w:r w:rsidR="00607BDE" w:rsidRPr="00766C73">
        <w:rPr>
          <w:rFonts w:ascii="Lato" w:hAnsi="Lato"/>
          <w:b/>
          <w:bCs/>
          <w:color w:val="C00000"/>
          <w:sz w:val="24"/>
          <w:szCs w:val="24"/>
          <w:lang w:val="sr-Latn-RS"/>
        </w:rPr>
        <w:t>icama i migrantima</w:t>
      </w:r>
    </w:p>
    <w:p w14:paraId="031E9867" w14:textId="77777777" w:rsidR="009A4A75" w:rsidRDefault="009A4A75" w:rsidP="009A4A75">
      <w:pPr>
        <w:jc w:val="center"/>
        <w:rPr>
          <w:rFonts w:ascii="Lato" w:hAnsi="Lato"/>
          <w:b/>
          <w:bCs/>
          <w:sz w:val="24"/>
          <w:szCs w:val="24"/>
          <w:lang w:val="sr-Latn-RS"/>
        </w:rPr>
      </w:pPr>
    </w:p>
    <w:p w14:paraId="1487B66D" w14:textId="43E38124" w:rsidR="00766C73" w:rsidRPr="00A36BF7" w:rsidRDefault="009A4A75" w:rsidP="009A4A75">
      <w:pPr>
        <w:jc w:val="center"/>
        <w:rPr>
          <w:rFonts w:ascii="Lato" w:hAnsi="Lato"/>
          <w:b/>
          <w:bCs/>
          <w:i/>
          <w:iCs/>
          <w:sz w:val="24"/>
          <w:szCs w:val="24"/>
          <w:lang w:val="sr-Latn-RS"/>
        </w:rPr>
      </w:pPr>
      <w:r w:rsidRPr="00A36BF7">
        <w:rPr>
          <w:rFonts w:ascii="Lato" w:hAnsi="Lato"/>
          <w:b/>
          <w:bCs/>
          <w:i/>
          <w:iCs/>
          <w:sz w:val="24"/>
          <w:szCs w:val="24"/>
          <w:lang w:val="sr-Latn-RS"/>
        </w:rPr>
        <w:t>Fakultet politi</w:t>
      </w:r>
      <w:r w:rsidRPr="00A36BF7">
        <w:rPr>
          <w:b/>
          <w:bCs/>
          <w:i/>
          <w:iCs/>
          <w:sz w:val="24"/>
          <w:szCs w:val="24"/>
          <w:lang w:val="sr-Latn-RS"/>
        </w:rPr>
        <w:t>č</w:t>
      </w:r>
      <w:r w:rsidRPr="00A36BF7">
        <w:rPr>
          <w:rFonts w:ascii="Lato" w:hAnsi="Lato"/>
          <w:b/>
          <w:bCs/>
          <w:i/>
          <w:iCs/>
          <w:sz w:val="24"/>
          <w:szCs w:val="24"/>
          <w:lang w:val="sr-Latn-RS"/>
        </w:rPr>
        <w:t xml:space="preserve">kih nauka, </w:t>
      </w:r>
      <w:r w:rsidR="00766C73" w:rsidRPr="00A36BF7">
        <w:rPr>
          <w:rFonts w:ascii="Lato" w:hAnsi="Lato"/>
          <w:b/>
          <w:bCs/>
          <w:i/>
          <w:iCs/>
          <w:sz w:val="24"/>
          <w:szCs w:val="24"/>
          <w:lang w:val="sr-Latn-RS"/>
        </w:rPr>
        <w:t>Jove Ilića 165</w:t>
      </w:r>
      <w:r w:rsidR="00A36BF7" w:rsidRPr="00A36BF7">
        <w:rPr>
          <w:rFonts w:ascii="Lato" w:hAnsi="Lato"/>
          <w:b/>
          <w:bCs/>
          <w:i/>
          <w:iCs/>
          <w:sz w:val="24"/>
          <w:szCs w:val="24"/>
          <w:lang w:val="sr-Latn-RS"/>
        </w:rPr>
        <w:t>, slušaonica 3</w:t>
      </w:r>
    </w:p>
    <w:p w14:paraId="23FAF45C" w14:textId="3A456D87" w:rsidR="009A4A75" w:rsidRPr="00A36BF7" w:rsidRDefault="009A4A75" w:rsidP="009A4A75">
      <w:pPr>
        <w:jc w:val="center"/>
        <w:rPr>
          <w:rFonts w:ascii="Lato" w:hAnsi="Lato"/>
          <w:b/>
          <w:bCs/>
          <w:i/>
          <w:iCs/>
          <w:sz w:val="24"/>
          <w:szCs w:val="24"/>
          <w:lang w:val="sr-Latn-RS"/>
        </w:rPr>
      </w:pPr>
      <w:r w:rsidRPr="00A36BF7">
        <w:rPr>
          <w:rFonts w:ascii="Lato" w:hAnsi="Lato"/>
          <w:b/>
          <w:bCs/>
          <w:i/>
          <w:iCs/>
          <w:sz w:val="24"/>
          <w:szCs w:val="24"/>
          <w:lang w:val="sr-Latn-RS"/>
        </w:rPr>
        <w:t>14 jun. 2023</w:t>
      </w:r>
    </w:p>
    <w:p w14:paraId="36F09A47" w14:textId="77777777" w:rsidR="009A4A75" w:rsidRDefault="009A4A75" w:rsidP="009A4A75">
      <w:pPr>
        <w:jc w:val="center"/>
        <w:rPr>
          <w:b/>
          <w:bCs/>
          <w:i/>
          <w:iCs/>
          <w:sz w:val="24"/>
          <w:szCs w:val="24"/>
          <w:lang w:val="sr-Latn-RS"/>
        </w:rPr>
      </w:pPr>
    </w:p>
    <w:p w14:paraId="07B9B149" w14:textId="4B2BA762" w:rsidR="00766C73" w:rsidRPr="004F68AC" w:rsidRDefault="009A4A75" w:rsidP="00661BD9">
      <w:pPr>
        <w:jc w:val="center"/>
        <w:rPr>
          <w:rFonts w:ascii="Lato" w:hAnsi="Lato"/>
          <w:sz w:val="24"/>
          <w:szCs w:val="24"/>
          <w:lang w:val="sr-Latn-RS"/>
        </w:rPr>
      </w:pPr>
      <w:r w:rsidRPr="004F68AC">
        <w:rPr>
          <w:rFonts w:ascii="Lato" w:hAnsi="Lato"/>
          <w:sz w:val="24"/>
          <w:szCs w:val="24"/>
          <w:lang w:val="sr-Latn-RS"/>
        </w:rPr>
        <w:t>AGENDA</w:t>
      </w:r>
    </w:p>
    <w:p w14:paraId="7A28BD4C" w14:textId="77777777" w:rsidR="004F68AC" w:rsidRPr="004F68AC" w:rsidRDefault="004F68AC" w:rsidP="00661BD9">
      <w:pPr>
        <w:jc w:val="center"/>
        <w:rPr>
          <w:rFonts w:ascii="Lato" w:hAnsi="Lato"/>
          <w:sz w:val="24"/>
          <w:szCs w:val="24"/>
          <w:lang w:val="sr-Latn-RS"/>
        </w:rPr>
      </w:pPr>
    </w:p>
    <w:p w14:paraId="6B87E364" w14:textId="77777777" w:rsidR="004F68AC" w:rsidRPr="00A36BF7" w:rsidRDefault="004F68AC" w:rsidP="004F68AC">
      <w:pPr>
        <w:rPr>
          <w:rFonts w:ascii="Lato" w:eastAsia="Times New Roman" w:hAnsi="Lato"/>
          <w:lang w:val="sr-Latn-RS"/>
        </w:rPr>
      </w:pPr>
      <w:r w:rsidRPr="004F68AC">
        <w:rPr>
          <w:rFonts w:ascii="Lato" w:hAnsi="Lato"/>
          <w:b/>
          <w:bCs/>
          <w:sz w:val="24"/>
          <w:szCs w:val="24"/>
          <w:lang w:val="sr-Latn-RS"/>
        </w:rPr>
        <w:t>Zoom link za onlajn u</w:t>
      </w:r>
      <w:r w:rsidRPr="004F68AC">
        <w:rPr>
          <w:b/>
          <w:bCs/>
          <w:sz w:val="24"/>
          <w:szCs w:val="24"/>
          <w:lang w:val="sr-Latn-RS"/>
        </w:rPr>
        <w:t>č</w:t>
      </w:r>
      <w:r w:rsidRPr="004F68AC">
        <w:rPr>
          <w:rFonts w:ascii="Lato" w:hAnsi="Lato"/>
          <w:b/>
          <w:bCs/>
          <w:sz w:val="24"/>
          <w:szCs w:val="24"/>
          <w:lang w:val="sr-Latn-RS"/>
        </w:rPr>
        <w:t>e</w:t>
      </w:r>
      <w:r w:rsidRPr="004F68AC">
        <w:rPr>
          <w:rFonts w:ascii="Lato" w:hAnsi="Lato" w:cs="Lato"/>
          <w:b/>
          <w:bCs/>
          <w:sz w:val="24"/>
          <w:szCs w:val="24"/>
          <w:lang w:val="sr-Latn-RS"/>
        </w:rPr>
        <w:t>šć</w:t>
      </w:r>
      <w:r w:rsidRPr="004F68AC">
        <w:rPr>
          <w:rFonts w:ascii="Lato" w:hAnsi="Lato"/>
          <w:b/>
          <w:bCs/>
          <w:sz w:val="24"/>
          <w:szCs w:val="24"/>
          <w:lang w:val="sr-Latn-RS"/>
        </w:rPr>
        <w:t xml:space="preserve">e: </w:t>
      </w:r>
      <w:hyperlink r:id="rId8" w:history="1">
        <w:r w:rsidRPr="00A36BF7">
          <w:rPr>
            <w:rStyle w:val="Hyperlink"/>
            <w:rFonts w:ascii="Lato" w:eastAsia="Times New Roman" w:hAnsi="Lato"/>
            <w:lang w:val="sr-Latn-RS"/>
          </w:rPr>
          <w:t>https://zoom.us/j/94284053462?pwd=U2VQVElqd3NXWmM3eEpWeHh4RWNQQT09</w:t>
        </w:r>
      </w:hyperlink>
    </w:p>
    <w:p w14:paraId="53CF1AEE" w14:textId="77777777" w:rsidR="00CE1D49" w:rsidRPr="00867D00" w:rsidRDefault="00CE1D49" w:rsidP="0036650D">
      <w:pPr>
        <w:rPr>
          <w:rFonts w:ascii="Lato" w:hAnsi="Lato"/>
          <w:sz w:val="24"/>
          <w:szCs w:val="24"/>
          <w:lang w:val="sr-Latn-RS"/>
        </w:rPr>
      </w:pPr>
    </w:p>
    <w:p w14:paraId="5F82147B" w14:textId="77777777" w:rsidR="004F68AC" w:rsidRDefault="004F68AC" w:rsidP="006A2B04">
      <w:pPr>
        <w:rPr>
          <w:rFonts w:ascii="Lato" w:hAnsi="Lato"/>
          <w:color w:val="2F5496" w:themeColor="accent1" w:themeShade="BF"/>
          <w:sz w:val="24"/>
          <w:szCs w:val="24"/>
          <w:lang w:val="sr-Latn-RS"/>
        </w:rPr>
      </w:pPr>
    </w:p>
    <w:p w14:paraId="79BABF98" w14:textId="6F385782" w:rsidR="006A2B04" w:rsidRDefault="006A2B04" w:rsidP="006A2B04">
      <w:pPr>
        <w:rPr>
          <w:rFonts w:ascii="Lato" w:hAnsi="Lato"/>
          <w:sz w:val="24"/>
          <w:szCs w:val="24"/>
          <w:lang w:val="sr-Latn-RS"/>
        </w:rPr>
      </w:pPr>
      <w:r w:rsidRPr="00766C73">
        <w:rPr>
          <w:rFonts w:ascii="Lato" w:hAnsi="Lato"/>
          <w:color w:val="2F5496" w:themeColor="accent1" w:themeShade="BF"/>
          <w:sz w:val="24"/>
          <w:szCs w:val="24"/>
          <w:lang w:val="sr-Latn-RS"/>
        </w:rPr>
        <w:t>9:</w:t>
      </w:r>
      <w:r>
        <w:rPr>
          <w:rFonts w:ascii="Lato" w:hAnsi="Lato"/>
          <w:color w:val="2F5496" w:themeColor="accent1" w:themeShade="BF"/>
          <w:sz w:val="24"/>
          <w:szCs w:val="24"/>
          <w:lang w:val="sr-Latn-RS"/>
        </w:rPr>
        <w:t>00</w:t>
      </w:r>
      <w:r w:rsidRPr="00766C73">
        <w:rPr>
          <w:rFonts w:ascii="Lato" w:hAnsi="Lato"/>
          <w:color w:val="2F5496" w:themeColor="accent1" w:themeShade="BF"/>
          <w:sz w:val="24"/>
          <w:szCs w:val="24"/>
          <w:lang w:val="sr-Latn-RS"/>
        </w:rPr>
        <w:t xml:space="preserve"> – </w:t>
      </w:r>
      <w:r>
        <w:rPr>
          <w:rFonts w:ascii="Lato" w:hAnsi="Lato"/>
          <w:color w:val="2F5496" w:themeColor="accent1" w:themeShade="BF"/>
          <w:sz w:val="24"/>
          <w:szCs w:val="24"/>
          <w:lang w:val="sr-Latn-RS"/>
        </w:rPr>
        <w:t>9</w:t>
      </w:r>
      <w:r w:rsidRPr="00766C73">
        <w:rPr>
          <w:rFonts w:ascii="Lato" w:hAnsi="Lato"/>
          <w:color w:val="2F5496" w:themeColor="accent1" w:themeShade="BF"/>
          <w:sz w:val="24"/>
          <w:szCs w:val="24"/>
          <w:lang w:val="sr-Latn-RS"/>
        </w:rPr>
        <w:t>:</w:t>
      </w:r>
      <w:r>
        <w:rPr>
          <w:rFonts w:ascii="Lato" w:hAnsi="Lato"/>
          <w:color w:val="2F5496" w:themeColor="accent1" w:themeShade="BF"/>
          <w:sz w:val="24"/>
          <w:szCs w:val="24"/>
          <w:lang w:val="sr-Latn-RS"/>
        </w:rPr>
        <w:t>3</w:t>
      </w:r>
      <w:r w:rsidRPr="00766C73">
        <w:rPr>
          <w:rFonts w:ascii="Lato" w:hAnsi="Lato"/>
          <w:color w:val="2F5496" w:themeColor="accent1" w:themeShade="BF"/>
          <w:sz w:val="24"/>
          <w:szCs w:val="24"/>
          <w:lang w:val="sr-Latn-RS"/>
        </w:rPr>
        <w:t xml:space="preserve">0 </w:t>
      </w:r>
      <w:r>
        <w:rPr>
          <w:rFonts w:ascii="Lato" w:hAnsi="Lato"/>
          <w:sz w:val="24"/>
          <w:szCs w:val="24"/>
          <w:lang w:val="sr-Latn-RS"/>
        </w:rPr>
        <w:t>Registracija</w:t>
      </w:r>
    </w:p>
    <w:p w14:paraId="0C55221C" w14:textId="77777777" w:rsidR="006A2B04" w:rsidRDefault="006A2B04" w:rsidP="006A2B04">
      <w:pPr>
        <w:rPr>
          <w:rFonts w:ascii="Lato" w:hAnsi="Lato"/>
          <w:sz w:val="24"/>
          <w:szCs w:val="24"/>
          <w:lang w:val="sr-Latn-RS"/>
        </w:rPr>
      </w:pPr>
    </w:p>
    <w:p w14:paraId="390A3143" w14:textId="77777777" w:rsidR="006A2B04" w:rsidRDefault="006A2B04" w:rsidP="006A2B04">
      <w:pPr>
        <w:rPr>
          <w:rFonts w:ascii="Lato" w:hAnsi="Lato"/>
          <w:sz w:val="24"/>
          <w:szCs w:val="24"/>
          <w:lang w:val="sr-Latn-RS"/>
        </w:rPr>
      </w:pPr>
      <w:r>
        <w:rPr>
          <w:rFonts w:ascii="Lato" w:hAnsi="Lato"/>
          <w:color w:val="2F5496" w:themeColor="accent1" w:themeShade="BF"/>
          <w:sz w:val="24"/>
          <w:szCs w:val="24"/>
          <w:lang w:val="sr-Latn-RS"/>
        </w:rPr>
        <w:t>9</w:t>
      </w:r>
      <w:r w:rsidRPr="00766C73">
        <w:rPr>
          <w:rFonts w:ascii="Lato" w:hAnsi="Lato"/>
          <w:color w:val="2F5496" w:themeColor="accent1" w:themeShade="BF"/>
          <w:sz w:val="24"/>
          <w:szCs w:val="24"/>
          <w:lang w:val="sr-Latn-RS"/>
        </w:rPr>
        <w:t>:</w:t>
      </w:r>
      <w:r>
        <w:rPr>
          <w:rFonts w:ascii="Lato" w:hAnsi="Lato"/>
          <w:color w:val="2F5496" w:themeColor="accent1" w:themeShade="BF"/>
          <w:sz w:val="24"/>
          <w:szCs w:val="24"/>
          <w:lang w:val="sr-Latn-RS"/>
        </w:rPr>
        <w:t xml:space="preserve">30 </w:t>
      </w:r>
      <w:r w:rsidRPr="00766C73">
        <w:rPr>
          <w:rFonts w:ascii="Lato" w:hAnsi="Lato"/>
          <w:color w:val="2F5496" w:themeColor="accent1" w:themeShade="BF"/>
          <w:sz w:val="24"/>
          <w:szCs w:val="24"/>
          <w:lang w:val="sr-Latn-RS"/>
        </w:rPr>
        <w:t>– 10:</w:t>
      </w:r>
      <w:r>
        <w:rPr>
          <w:rFonts w:ascii="Lato" w:hAnsi="Lato"/>
          <w:color w:val="2F5496" w:themeColor="accent1" w:themeShade="BF"/>
          <w:sz w:val="24"/>
          <w:szCs w:val="24"/>
          <w:lang w:val="sr-Latn-RS"/>
        </w:rPr>
        <w:t>00</w:t>
      </w:r>
      <w:r w:rsidRPr="00766C73">
        <w:rPr>
          <w:rFonts w:ascii="Lato" w:hAnsi="Lato"/>
          <w:color w:val="2F5496" w:themeColor="accent1" w:themeShade="BF"/>
          <w:sz w:val="24"/>
          <w:szCs w:val="24"/>
          <w:lang w:val="sr-Latn-RS"/>
        </w:rPr>
        <w:t xml:space="preserve"> </w:t>
      </w:r>
      <w:r>
        <w:rPr>
          <w:rFonts w:ascii="Lato" w:hAnsi="Lato"/>
          <w:sz w:val="24"/>
          <w:szCs w:val="24"/>
          <w:lang w:val="sr-Latn-RS"/>
        </w:rPr>
        <w:t>Otvaranje skupa</w:t>
      </w:r>
    </w:p>
    <w:p w14:paraId="5710ADCE" w14:textId="77777777" w:rsidR="006A2B04" w:rsidRDefault="006A2B04" w:rsidP="006A2B04">
      <w:pPr>
        <w:rPr>
          <w:rFonts w:ascii="Lato" w:hAnsi="Lato"/>
          <w:sz w:val="24"/>
          <w:szCs w:val="24"/>
          <w:lang w:val="sr-Latn-RS"/>
        </w:rPr>
      </w:pPr>
    </w:p>
    <w:p w14:paraId="35E8A934" w14:textId="77777777" w:rsidR="006A2B04" w:rsidRPr="00AB7689" w:rsidRDefault="006A2B04" w:rsidP="006A2B04">
      <w:pPr>
        <w:pStyle w:val="ListParagraph"/>
        <w:numPr>
          <w:ilvl w:val="0"/>
          <w:numId w:val="9"/>
        </w:numPr>
        <w:rPr>
          <w:sz w:val="24"/>
          <w:szCs w:val="24"/>
          <w:lang w:val="sr-Latn-RS"/>
        </w:rPr>
      </w:pPr>
      <w:r>
        <w:rPr>
          <w:rFonts w:ascii="Lato" w:hAnsi="Lato"/>
          <w:sz w:val="24"/>
          <w:szCs w:val="24"/>
          <w:lang w:val="sr-Latn-RS"/>
        </w:rPr>
        <w:t xml:space="preserve">Prof. Dr Dragan R. Simić, dekan </w:t>
      </w:r>
      <w:r w:rsidRPr="00766C73">
        <w:rPr>
          <w:rFonts w:ascii="Lato" w:hAnsi="Lato"/>
          <w:sz w:val="24"/>
          <w:szCs w:val="24"/>
          <w:lang w:val="sr-Latn-RS"/>
        </w:rPr>
        <w:t>Fakultet</w:t>
      </w:r>
      <w:r>
        <w:rPr>
          <w:rFonts w:ascii="Lato" w:hAnsi="Lato"/>
          <w:sz w:val="24"/>
          <w:szCs w:val="24"/>
          <w:lang w:val="sr-Latn-RS"/>
        </w:rPr>
        <w:t>a</w:t>
      </w:r>
      <w:r w:rsidRPr="00766C73">
        <w:rPr>
          <w:rFonts w:ascii="Lato" w:hAnsi="Lato"/>
          <w:sz w:val="24"/>
          <w:szCs w:val="24"/>
          <w:lang w:val="sr-Latn-RS"/>
        </w:rPr>
        <w:t xml:space="preserve"> politi</w:t>
      </w:r>
      <w:r w:rsidRPr="00766C73">
        <w:rPr>
          <w:sz w:val="24"/>
          <w:szCs w:val="24"/>
          <w:lang w:val="sr-Latn-RS"/>
        </w:rPr>
        <w:t>č</w:t>
      </w:r>
      <w:r w:rsidRPr="00766C73">
        <w:rPr>
          <w:rFonts w:ascii="Lato" w:hAnsi="Lato"/>
          <w:sz w:val="24"/>
          <w:szCs w:val="24"/>
          <w:lang w:val="sr-Latn-RS"/>
        </w:rPr>
        <w:t>kih nauka</w:t>
      </w:r>
    </w:p>
    <w:p w14:paraId="39B002E9" w14:textId="77777777" w:rsidR="006A2B04" w:rsidRPr="00766C73" w:rsidRDefault="006A2B04" w:rsidP="006A2B04">
      <w:pPr>
        <w:pStyle w:val="ListParagraph"/>
        <w:numPr>
          <w:ilvl w:val="0"/>
          <w:numId w:val="9"/>
        </w:numPr>
        <w:rPr>
          <w:sz w:val="24"/>
          <w:szCs w:val="24"/>
          <w:lang w:val="sr-Latn-RS"/>
        </w:rPr>
      </w:pPr>
      <w:r w:rsidRPr="00766C73">
        <w:rPr>
          <w:rFonts w:ascii="Lato" w:hAnsi="Lato"/>
          <w:sz w:val="24"/>
          <w:szCs w:val="24"/>
          <w:lang w:val="sr-Latn-RS"/>
        </w:rPr>
        <w:t>Prof. Dr Natalija Perišić, Fakultet politi</w:t>
      </w:r>
      <w:r w:rsidRPr="00766C73">
        <w:rPr>
          <w:sz w:val="24"/>
          <w:szCs w:val="24"/>
          <w:lang w:val="sr-Latn-RS"/>
        </w:rPr>
        <w:t>č</w:t>
      </w:r>
      <w:r w:rsidRPr="00766C73">
        <w:rPr>
          <w:rFonts w:ascii="Lato" w:hAnsi="Lato"/>
          <w:sz w:val="24"/>
          <w:szCs w:val="24"/>
          <w:lang w:val="sr-Latn-RS"/>
        </w:rPr>
        <w:t>kih nauka</w:t>
      </w:r>
    </w:p>
    <w:p w14:paraId="306C8860" w14:textId="77777777" w:rsidR="006A2B04" w:rsidRDefault="006A2B04" w:rsidP="006A2B04">
      <w:pPr>
        <w:pStyle w:val="ListParagraph"/>
        <w:numPr>
          <w:ilvl w:val="0"/>
          <w:numId w:val="9"/>
        </w:numPr>
        <w:rPr>
          <w:rFonts w:ascii="Lato" w:hAnsi="Lato"/>
          <w:sz w:val="24"/>
          <w:szCs w:val="24"/>
          <w:lang w:val="sr-Latn-RS"/>
        </w:rPr>
      </w:pPr>
      <w:r w:rsidRPr="00766C73">
        <w:rPr>
          <w:rFonts w:ascii="Lato" w:hAnsi="Lato"/>
          <w:sz w:val="24"/>
          <w:szCs w:val="24"/>
          <w:lang w:val="sr-Latn-RS"/>
        </w:rPr>
        <w:t xml:space="preserve">Prof. Dr Miloš Hrnjaz, </w:t>
      </w:r>
      <w:r>
        <w:rPr>
          <w:rFonts w:ascii="Lato" w:hAnsi="Lato"/>
          <w:sz w:val="24"/>
          <w:szCs w:val="24"/>
          <w:lang w:val="sr-Latn-RS"/>
        </w:rPr>
        <w:t xml:space="preserve">predsednik upravnog odbora, </w:t>
      </w:r>
      <w:r w:rsidRPr="004B7360">
        <w:rPr>
          <w:rFonts w:ascii="Lato" w:hAnsi="Lato"/>
          <w:sz w:val="24"/>
          <w:szCs w:val="24"/>
          <w:lang w:val="sr-Latn-RS"/>
        </w:rPr>
        <w:t>Beogradski me</w:t>
      </w:r>
      <w:r w:rsidRPr="004B7360">
        <w:rPr>
          <w:sz w:val="24"/>
          <w:szCs w:val="24"/>
          <w:lang w:val="sr-Latn-RS"/>
        </w:rPr>
        <w:t>đ</w:t>
      </w:r>
      <w:r w:rsidRPr="004B7360">
        <w:rPr>
          <w:rFonts w:ascii="Lato" w:hAnsi="Lato"/>
          <w:sz w:val="24"/>
          <w:szCs w:val="24"/>
          <w:lang w:val="sr-Latn-RS"/>
        </w:rPr>
        <w:t>unarodnopravni krug</w:t>
      </w:r>
    </w:p>
    <w:p w14:paraId="4EB89BA6" w14:textId="77777777" w:rsidR="006A2B04" w:rsidRPr="00FC1C26" w:rsidRDefault="006A2B04" w:rsidP="006A2B04">
      <w:pPr>
        <w:pStyle w:val="ListParagraph"/>
        <w:numPr>
          <w:ilvl w:val="0"/>
          <w:numId w:val="9"/>
        </w:numPr>
        <w:rPr>
          <w:rFonts w:ascii="Lato" w:hAnsi="Lato"/>
          <w:sz w:val="24"/>
          <w:szCs w:val="24"/>
          <w:lang w:val="sr-Latn-RS"/>
        </w:rPr>
      </w:pPr>
      <w:r w:rsidRPr="00FC1C26">
        <w:rPr>
          <w:rFonts w:ascii="Lato" w:hAnsi="Lato"/>
          <w:sz w:val="24"/>
          <w:szCs w:val="24"/>
          <w:lang w:val="sr-Latn-RS"/>
        </w:rPr>
        <w:t>Bogdan Krasić, programski direktor, Centar za migracije i raseljenost na Balkanu, Save the Children za severozapadni Balkan</w:t>
      </w:r>
    </w:p>
    <w:p w14:paraId="1B3801CE" w14:textId="77777777" w:rsidR="006A2B04" w:rsidRDefault="006A2B04" w:rsidP="006A2B04">
      <w:pPr>
        <w:rPr>
          <w:rFonts w:ascii="Lato" w:hAnsi="Lato"/>
          <w:sz w:val="24"/>
          <w:szCs w:val="24"/>
          <w:lang w:val="sr-Latn-RS"/>
        </w:rPr>
      </w:pPr>
    </w:p>
    <w:p w14:paraId="4EA9EEC9" w14:textId="77777777" w:rsidR="006A2B04" w:rsidRDefault="006A2B04" w:rsidP="006A2B04">
      <w:pPr>
        <w:rPr>
          <w:rFonts w:ascii="Lato" w:hAnsi="Lato"/>
          <w:sz w:val="24"/>
          <w:szCs w:val="24"/>
          <w:lang w:val="sr-Latn-RS"/>
        </w:rPr>
      </w:pPr>
      <w:r w:rsidRPr="00766C73">
        <w:rPr>
          <w:rFonts w:ascii="Lato" w:hAnsi="Lato"/>
          <w:color w:val="2F5496" w:themeColor="accent1" w:themeShade="BF"/>
          <w:sz w:val="24"/>
          <w:szCs w:val="24"/>
          <w:lang w:val="sr-Latn-RS"/>
        </w:rPr>
        <w:t>10:</w:t>
      </w:r>
      <w:r>
        <w:rPr>
          <w:rFonts w:ascii="Lato" w:hAnsi="Lato"/>
          <w:color w:val="2F5496" w:themeColor="accent1" w:themeShade="BF"/>
          <w:sz w:val="24"/>
          <w:szCs w:val="24"/>
          <w:lang w:val="sr-Latn-RS"/>
        </w:rPr>
        <w:t>00</w:t>
      </w:r>
      <w:r w:rsidRPr="00766C73">
        <w:rPr>
          <w:rFonts w:ascii="Lato" w:hAnsi="Lato"/>
          <w:color w:val="2F5496" w:themeColor="accent1" w:themeShade="BF"/>
          <w:sz w:val="24"/>
          <w:szCs w:val="24"/>
          <w:lang w:val="sr-Latn-RS"/>
        </w:rPr>
        <w:t xml:space="preserve"> - 1</w:t>
      </w:r>
      <w:r>
        <w:rPr>
          <w:rFonts w:ascii="Lato" w:hAnsi="Lato"/>
          <w:color w:val="2F5496" w:themeColor="accent1" w:themeShade="BF"/>
          <w:sz w:val="24"/>
          <w:szCs w:val="24"/>
          <w:lang w:val="sr-Latn-RS"/>
        </w:rPr>
        <w:t>0</w:t>
      </w:r>
      <w:r w:rsidRPr="00766C73">
        <w:rPr>
          <w:rFonts w:ascii="Lato" w:hAnsi="Lato"/>
          <w:color w:val="2F5496" w:themeColor="accent1" w:themeShade="BF"/>
          <w:sz w:val="24"/>
          <w:szCs w:val="24"/>
          <w:lang w:val="sr-Latn-RS"/>
        </w:rPr>
        <w:t>:</w:t>
      </w:r>
      <w:r>
        <w:rPr>
          <w:rFonts w:ascii="Lato" w:hAnsi="Lato"/>
          <w:color w:val="2F5496" w:themeColor="accent1" w:themeShade="BF"/>
          <w:sz w:val="24"/>
          <w:szCs w:val="24"/>
          <w:lang w:val="sr-Latn-RS"/>
        </w:rPr>
        <w:t>4</w:t>
      </w:r>
      <w:r w:rsidRPr="00766C73">
        <w:rPr>
          <w:rFonts w:ascii="Lato" w:hAnsi="Lato"/>
          <w:color w:val="2F5496" w:themeColor="accent1" w:themeShade="BF"/>
          <w:sz w:val="24"/>
          <w:szCs w:val="24"/>
          <w:lang w:val="sr-Latn-RS"/>
        </w:rPr>
        <w:t xml:space="preserve">5 </w:t>
      </w:r>
      <w:r>
        <w:rPr>
          <w:rFonts w:ascii="Lato" w:hAnsi="Lato"/>
          <w:sz w:val="24"/>
          <w:szCs w:val="24"/>
          <w:lang w:val="sr-Latn-RS"/>
        </w:rPr>
        <w:t>Prezentacija izveštaja</w:t>
      </w:r>
    </w:p>
    <w:p w14:paraId="683A82A3" w14:textId="77777777" w:rsidR="006A2B04" w:rsidRDefault="006A2B04" w:rsidP="006A2B04">
      <w:pPr>
        <w:rPr>
          <w:rFonts w:ascii="Lato" w:hAnsi="Lato"/>
          <w:sz w:val="24"/>
          <w:szCs w:val="24"/>
          <w:lang w:val="sr-Latn-RS"/>
        </w:rPr>
      </w:pPr>
    </w:p>
    <w:p w14:paraId="27B29D74" w14:textId="77777777" w:rsidR="006A2B04" w:rsidRPr="00766C73" w:rsidRDefault="006A2B04" w:rsidP="006A2B04">
      <w:pPr>
        <w:pStyle w:val="ListParagraph"/>
        <w:numPr>
          <w:ilvl w:val="0"/>
          <w:numId w:val="10"/>
        </w:numPr>
        <w:rPr>
          <w:rFonts w:ascii="Lato" w:hAnsi="Lato"/>
          <w:sz w:val="24"/>
          <w:szCs w:val="24"/>
          <w:lang w:val="sr-Latn-RS"/>
        </w:rPr>
      </w:pPr>
      <w:r w:rsidRPr="00766C73">
        <w:rPr>
          <w:rFonts w:ascii="Lato" w:hAnsi="Lato"/>
          <w:sz w:val="24"/>
          <w:szCs w:val="24"/>
          <w:lang w:val="sr-Latn-RS"/>
        </w:rPr>
        <w:t>autorka Prof. Dr Anita Burgund Isakov</w:t>
      </w:r>
    </w:p>
    <w:p w14:paraId="0A4F36BF" w14:textId="77777777" w:rsidR="006A2B04" w:rsidRPr="009A4A75" w:rsidRDefault="006A2B04" w:rsidP="006A2B04">
      <w:pPr>
        <w:rPr>
          <w:rFonts w:ascii="Lato" w:hAnsi="Lato"/>
          <w:sz w:val="24"/>
          <w:szCs w:val="24"/>
          <w:lang w:val="en"/>
        </w:rPr>
      </w:pPr>
    </w:p>
    <w:p w14:paraId="1BF3FB6E" w14:textId="77777777" w:rsidR="006A2B04" w:rsidRDefault="006A2B04" w:rsidP="006A2B04">
      <w:pPr>
        <w:rPr>
          <w:rFonts w:ascii="Lato" w:hAnsi="Lato"/>
          <w:sz w:val="24"/>
          <w:szCs w:val="24"/>
          <w:lang w:val="sr-Latn-RS"/>
        </w:rPr>
      </w:pPr>
      <w:r w:rsidRPr="00766C73">
        <w:rPr>
          <w:rFonts w:ascii="Lato" w:hAnsi="Lato"/>
          <w:color w:val="2F5496" w:themeColor="accent1" w:themeShade="BF"/>
          <w:sz w:val="24"/>
          <w:szCs w:val="24"/>
          <w:lang w:val="sr-Latn-RS"/>
        </w:rPr>
        <w:t>1</w:t>
      </w:r>
      <w:r>
        <w:rPr>
          <w:rFonts w:ascii="Lato" w:hAnsi="Lato"/>
          <w:color w:val="2F5496" w:themeColor="accent1" w:themeShade="BF"/>
          <w:sz w:val="24"/>
          <w:szCs w:val="24"/>
          <w:lang w:val="sr-Latn-RS"/>
        </w:rPr>
        <w:t>0</w:t>
      </w:r>
      <w:r w:rsidRPr="00766C73">
        <w:rPr>
          <w:rFonts w:ascii="Lato" w:hAnsi="Lato"/>
          <w:color w:val="2F5496" w:themeColor="accent1" w:themeShade="BF"/>
          <w:sz w:val="24"/>
          <w:szCs w:val="24"/>
          <w:lang w:val="sr-Latn-RS"/>
        </w:rPr>
        <w:t>:</w:t>
      </w:r>
      <w:r>
        <w:rPr>
          <w:rFonts w:ascii="Lato" w:hAnsi="Lato"/>
          <w:color w:val="2F5496" w:themeColor="accent1" w:themeShade="BF"/>
          <w:sz w:val="24"/>
          <w:szCs w:val="24"/>
          <w:lang w:val="sr-Latn-RS"/>
        </w:rPr>
        <w:t>4</w:t>
      </w:r>
      <w:r w:rsidRPr="00766C73">
        <w:rPr>
          <w:rFonts w:ascii="Lato" w:hAnsi="Lato"/>
          <w:color w:val="2F5496" w:themeColor="accent1" w:themeShade="BF"/>
          <w:sz w:val="24"/>
          <w:szCs w:val="24"/>
          <w:lang w:val="sr-Latn-RS"/>
        </w:rPr>
        <w:t>5 - 11:</w:t>
      </w:r>
      <w:r>
        <w:rPr>
          <w:rFonts w:ascii="Lato" w:hAnsi="Lato"/>
          <w:color w:val="2F5496" w:themeColor="accent1" w:themeShade="BF"/>
          <w:sz w:val="24"/>
          <w:szCs w:val="24"/>
          <w:lang w:val="sr-Latn-RS"/>
        </w:rPr>
        <w:t>0</w:t>
      </w:r>
      <w:r w:rsidRPr="00766C73">
        <w:rPr>
          <w:rFonts w:ascii="Lato" w:hAnsi="Lato"/>
          <w:color w:val="2F5496" w:themeColor="accent1" w:themeShade="BF"/>
          <w:sz w:val="24"/>
          <w:szCs w:val="24"/>
          <w:lang w:val="sr-Latn-RS"/>
        </w:rPr>
        <w:t xml:space="preserve">0 </w:t>
      </w:r>
      <w:r>
        <w:rPr>
          <w:rFonts w:ascii="Lato" w:hAnsi="Lato"/>
          <w:sz w:val="24"/>
          <w:szCs w:val="24"/>
          <w:lang w:val="sr-Latn-RS"/>
        </w:rPr>
        <w:t>Kafe pauza</w:t>
      </w:r>
    </w:p>
    <w:p w14:paraId="7A016DB8" w14:textId="77777777" w:rsidR="006A2B04" w:rsidRPr="009A4A75" w:rsidRDefault="006A2B04" w:rsidP="006A2B04">
      <w:pPr>
        <w:rPr>
          <w:rFonts w:ascii="Lato" w:hAnsi="Lato"/>
          <w:sz w:val="24"/>
          <w:szCs w:val="24"/>
          <w:lang w:val="sr-Latn-RS"/>
        </w:rPr>
      </w:pPr>
    </w:p>
    <w:p w14:paraId="23DB25FB" w14:textId="77777777" w:rsidR="006A2B04" w:rsidRDefault="006A2B04" w:rsidP="006A2B04">
      <w:pPr>
        <w:rPr>
          <w:rFonts w:ascii="Lato" w:hAnsi="Lato"/>
          <w:sz w:val="24"/>
          <w:szCs w:val="24"/>
          <w:lang w:val="sr-Latn-RS"/>
        </w:rPr>
      </w:pPr>
      <w:r w:rsidRPr="00766C73">
        <w:rPr>
          <w:rFonts w:ascii="Lato" w:hAnsi="Lato"/>
          <w:color w:val="2F5496" w:themeColor="accent1" w:themeShade="BF"/>
          <w:sz w:val="24"/>
          <w:szCs w:val="24"/>
          <w:lang w:val="sr-Latn-RS"/>
        </w:rPr>
        <w:t>11:</w:t>
      </w:r>
      <w:r>
        <w:rPr>
          <w:rFonts w:ascii="Lato" w:hAnsi="Lato"/>
          <w:color w:val="2F5496" w:themeColor="accent1" w:themeShade="BF"/>
          <w:sz w:val="24"/>
          <w:szCs w:val="24"/>
          <w:lang w:val="sr-Latn-RS"/>
        </w:rPr>
        <w:t>0</w:t>
      </w:r>
      <w:r w:rsidRPr="00766C73">
        <w:rPr>
          <w:rFonts w:ascii="Lato" w:hAnsi="Lato"/>
          <w:color w:val="2F5496" w:themeColor="accent1" w:themeShade="BF"/>
          <w:sz w:val="24"/>
          <w:szCs w:val="24"/>
          <w:lang w:val="sr-Latn-RS"/>
        </w:rPr>
        <w:t>0 – 12:</w:t>
      </w:r>
      <w:r>
        <w:rPr>
          <w:rFonts w:ascii="Lato" w:hAnsi="Lato"/>
          <w:color w:val="2F5496" w:themeColor="accent1" w:themeShade="BF"/>
          <w:sz w:val="24"/>
          <w:szCs w:val="24"/>
          <w:lang w:val="sr-Latn-RS"/>
        </w:rPr>
        <w:t>0</w:t>
      </w:r>
      <w:r w:rsidRPr="00766C73">
        <w:rPr>
          <w:rFonts w:ascii="Lato" w:hAnsi="Lato"/>
          <w:color w:val="2F5496" w:themeColor="accent1" w:themeShade="BF"/>
          <w:sz w:val="24"/>
          <w:szCs w:val="24"/>
          <w:lang w:val="sr-Latn-RS"/>
        </w:rPr>
        <w:t xml:space="preserve">0 </w:t>
      </w:r>
      <w:r>
        <w:rPr>
          <w:rFonts w:ascii="Lato" w:hAnsi="Lato"/>
          <w:sz w:val="24"/>
          <w:szCs w:val="24"/>
          <w:lang w:val="sr-Latn-RS"/>
        </w:rPr>
        <w:t>P</w:t>
      </w:r>
      <w:r w:rsidRPr="009A4A75">
        <w:rPr>
          <w:rFonts w:ascii="Lato" w:hAnsi="Lato"/>
          <w:sz w:val="24"/>
          <w:szCs w:val="24"/>
          <w:lang w:val="sr-Latn-RS"/>
        </w:rPr>
        <w:t>anel diskusija</w:t>
      </w:r>
      <w:r>
        <w:rPr>
          <w:rFonts w:ascii="Lato" w:hAnsi="Lato"/>
          <w:sz w:val="24"/>
          <w:szCs w:val="24"/>
          <w:lang w:val="sr-Latn-RS"/>
        </w:rPr>
        <w:t>:</w:t>
      </w:r>
      <w:r w:rsidRPr="009A4A75">
        <w:rPr>
          <w:rFonts w:ascii="Lato" w:hAnsi="Lato"/>
          <w:sz w:val="24"/>
          <w:szCs w:val="24"/>
          <w:lang w:val="sr-Latn-RS"/>
        </w:rPr>
        <w:t xml:space="preserve"> </w:t>
      </w:r>
      <w:r w:rsidRPr="00102CC7">
        <w:rPr>
          <w:rFonts w:ascii="Lato" w:hAnsi="Lato"/>
          <w:sz w:val="24"/>
          <w:szCs w:val="24"/>
          <w:lang w:val="sr-Latn-RS"/>
        </w:rPr>
        <w:t>Kako unaprediti prevenciju vikarijske traume me</w:t>
      </w:r>
      <w:r w:rsidRPr="00102CC7">
        <w:rPr>
          <w:sz w:val="24"/>
          <w:szCs w:val="24"/>
          <w:lang w:val="sr-Latn-RS"/>
        </w:rPr>
        <w:t>đ</w:t>
      </w:r>
      <w:r w:rsidRPr="00102CC7">
        <w:rPr>
          <w:rFonts w:ascii="Lato" w:hAnsi="Lato"/>
          <w:sz w:val="24"/>
          <w:szCs w:val="24"/>
          <w:lang w:val="sr-Latn-RS"/>
        </w:rPr>
        <w:t>u prakti</w:t>
      </w:r>
      <w:r w:rsidRPr="00102CC7">
        <w:rPr>
          <w:sz w:val="24"/>
          <w:szCs w:val="24"/>
          <w:lang w:val="sr-Latn-RS"/>
        </w:rPr>
        <w:t>č</w:t>
      </w:r>
      <w:r w:rsidRPr="00102CC7">
        <w:rPr>
          <w:rFonts w:ascii="Lato" w:hAnsi="Lato"/>
          <w:sz w:val="24"/>
          <w:szCs w:val="24"/>
          <w:lang w:val="sr-Latn-RS"/>
        </w:rPr>
        <w:t>arima koji rade sa decom izbeglicama i migrantima</w:t>
      </w:r>
    </w:p>
    <w:p w14:paraId="1EDF4099" w14:textId="77777777" w:rsidR="006A2B04" w:rsidRDefault="006A2B04" w:rsidP="006A2B04">
      <w:pPr>
        <w:rPr>
          <w:rFonts w:ascii="Lato" w:hAnsi="Lato"/>
          <w:sz w:val="24"/>
          <w:szCs w:val="24"/>
          <w:lang w:val="sr-Latn-RS"/>
        </w:rPr>
      </w:pPr>
    </w:p>
    <w:p w14:paraId="09675B4C" w14:textId="7FA9F7AE" w:rsidR="006A2B04" w:rsidRDefault="008E7648" w:rsidP="006A2B04">
      <w:pPr>
        <w:pStyle w:val="ListParagraph"/>
        <w:numPr>
          <w:ilvl w:val="0"/>
          <w:numId w:val="10"/>
        </w:numPr>
        <w:rPr>
          <w:rFonts w:ascii="Lato" w:hAnsi="Lato"/>
          <w:sz w:val="24"/>
          <w:szCs w:val="24"/>
          <w:lang w:val="sr-Latn-RS"/>
        </w:rPr>
      </w:pPr>
      <w:r>
        <w:rPr>
          <w:rFonts w:ascii="Lato" w:hAnsi="Lato"/>
          <w:sz w:val="24"/>
          <w:szCs w:val="24"/>
          <w:lang w:val="sr-Latn-RS"/>
        </w:rPr>
        <w:t xml:space="preserve">Sofija Pajić, </w:t>
      </w:r>
      <w:r w:rsidR="006A2B04">
        <w:rPr>
          <w:rFonts w:ascii="Lato" w:hAnsi="Lato"/>
          <w:sz w:val="24"/>
          <w:szCs w:val="24"/>
          <w:lang w:val="sr-Latn-RS"/>
        </w:rPr>
        <w:t>Gradski centar za socijalni rad, Beograd, Srbija</w:t>
      </w:r>
    </w:p>
    <w:p w14:paraId="3F06FE5C" w14:textId="1BB3BE5E" w:rsidR="008E7648" w:rsidRPr="00FC1C26" w:rsidRDefault="008E7648" w:rsidP="008E7648">
      <w:pPr>
        <w:pStyle w:val="ListParagraph"/>
        <w:numPr>
          <w:ilvl w:val="0"/>
          <w:numId w:val="10"/>
        </w:numPr>
        <w:rPr>
          <w:rFonts w:ascii="Lato" w:hAnsi="Lato"/>
          <w:sz w:val="24"/>
          <w:szCs w:val="24"/>
          <w:lang w:val="sr-Latn-RS"/>
        </w:rPr>
      </w:pPr>
      <w:r>
        <w:rPr>
          <w:rFonts w:ascii="Lato" w:hAnsi="Lato"/>
          <w:sz w:val="24"/>
          <w:szCs w:val="24"/>
          <w:lang w:val="sr-Latn-RS"/>
        </w:rPr>
        <w:t xml:space="preserve">Ljubimka Mitrović, UNHCR </w:t>
      </w:r>
    </w:p>
    <w:p w14:paraId="0A58D555" w14:textId="702BFD1C" w:rsidR="008E7648" w:rsidRDefault="008E7648" w:rsidP="008E7648">
      <w:pPr>
        <w:pStyle w:val="ListParagraph"/>
        <w:numPr>
          <w:ilvl w:val="0"/>
          <w:numId w:val="10"/>
        </w:numPr>
        <w:rPr>
          <w:rFonts w:ascii="Lato" w:hAnsi="Lato"/>
          <w:sz w:val="24"/>
          <w:szCs w:val="24"/>
          <w:lang w:val="sr-Latn-RS"/>
        </w:rPr>
      </w:pPr>
      <w:r w:rsidRPr="00FC1C26">
        <w:rPr>
          <w:rFonts w:ascii="Lato" w:hAnsi="Lato"/>
          <w:sz w:val="24"/>
          <w:szCs w:val="24"/>
          <w:lang w:val="sr-Latn-RS"/>
        </w:rPr>
        <w:t>Azra Alibabić</w:t>
      </w:r>
      <w:r w:rsidR="004F0722" w:rsidRPr="00540A6D">
        <w:rPr>
          <w:rFonts w:ascii="Lato" w:hAnsi="Lato"/>
          <w:sz w:val="24"/>
          <w:szCs w:val="24"/>
          <w:lang w:val="sr-Latn-RS"/>
        </w:rPr>
        <w:t xml:space="preserve"> </w:t>
      </w:r>
      <w:r w:rsidRPr="00540A6D">
        <w:rPr>
          <w:rFonts w:ascii="Lato" w:hAnsi="Lato"/>
          <w:sz w:val="24"/>
          <w:szCs w:val="24"/>
          <w:lang w:val="sr-Latn-RS"/>
        </w:rPr>
        <w:t>, Save the</w:t>
      </w:r>
      <w:r w:rsidRPr="00FC1C26">
        <w:rPr>
          <w:rFonts w:ascii="Lato" w:hAnsi="Lato"/>
          <w:sz w:val="24"/>
          <w:szCs w:val="24"/>
          <w:lang w:val="sr-Latn-RS"/>
        </w:rPr>
        <w:t xml:space="preserve"> Children za severozapadni Balkan, Bosna i Hercegovina</w:t>
      </w:r>
    </w:p>
    <w:p w14:paraId="73811439" w14:textId="1EDD601D" w:rsidR="008E7648" w:rsidRDefault="008E7648" w:rsidP="008E7648">
      <w:pPr>
        <w:pStyle w:val="ListParagraph"/>
        <w:numPr>
          <w:ilvl w:val="0"/>
          <w:numId w:val="10"/>
        </w:numPr>
        <w:rPr>
          <w:rFonts w:ascii="Lato" w:hAnsi="Lato"/>
          <w:sz w:val="24"/>
          <w:szCs w:val="24"/>
          <w:lang w:val="sr-Latn-RS"/>
        </w:rPr>
      </w:pPr>
      <w:r>
        <w:rPr>
          <w:rFonts w:ascii="Lato" w:hAnsi="Lato"/>
          <w:sz w:val="24"/>
          <w:szCs w:val="24"/>
          <w:lang w:val="sr-Latn-RS"/>
        </w:rPr>
        <w:t>Nikola Sakan</w:t>
      </w:r>
      <w:r w:rsidR="00661BD9">
        <w:rPr>
          <w:rFonts w:ascii="Lato" w:hAnsi="Lato"/>
          <w:sz w:val="24"/>
          <w:szCs w:val="24"/>
          <w:lang w:val="sr-Latn-RS"/>
        </w:rPr>
        <w:t xml:space="preserve">, </w:t>
      </w:r>
      <w:r>
        <w:rPr>
          <w:rFonts w:ascii="Lato" w:hAnsi="Lato"/>
          <w:sz w:val="24"/>
          <w:szCs w:val="24"/>
          <w:lang w:val="sr-Latn-RS"/>
        </w:rPr>
        <w:t>Komesarijat za izbeglice i migracije Republike Srbije</w:t>
      </w:r>
    </w:p>
    <w:p w14:paraId="4D364795" w14:textId="44970A9F" w:rsidR="00EF6D82" w:rsidRPr="00FC1C26" w:rsidRDefault="004F0722" w:rsidP="008E7648">
      <w:pPr>
        <w:pStyle w:val="ListParagraph"/>
        <w:numPr>
          <w:ilvl w:val="0"/>
          <w:numId w:val="10"/>
        </w:numPr>
        <w:rPr>
          <w:rFonts w:ascii="Lato" w:hAnsi="Lato"/>
          <w:sz w:val="24"/>
          <w:szCs w:val="24"/>
          <w:lang w:val="sr-Latn-RS"/>
        </w:rPr>
      </w:pPr>
      <w:r>
        <w:rPr>
          <w:rFonts w:ascii="Lato" w:hAnsi="Lato"/>
          <w:sz w:val="24"/>
          <w:szCs w:val="24"/>
          <w:lang w:val="sr-Latn-RS"/>
        </w:rPr>
        <w:t xml:space="preserve">Aleksandra Bobić, </w:t>
      </w:r>
      <w:r w:rsidR="00661BD9">
        <w:rPr>
          <w:rFonts w:ascii="Lato" w:hAnsi="Lato"/>
          <w:sz w:val="24"/>
          <w:szCs w:val="24"/>
          <w:lang w:val="sr-Latn-RS"/>
        </w:rPr>
        <w:t xml:space="preserve">PIN - </w:t>
      </w:r>
      <w:r w:rsidR="00EF6D82">
        <w:rPr>
          <w:rFonts w:ascii="Lato" w:hAnsi="Lato"/>
          <w:sz w:val="24"/>
          <w:szCs w:val="24"/>
          <w:lang w:val="sr-Latn-RS"/>
        </w:rPr>
        <w:t>Mreža psihosocijalnih inovacija</w:t>
      </w:r>
    </w:p>
    <w:p w14:paraId="53367ACD" w14:textId="77777777" w:rsidR="006A2B04" w:rsidRPr="009A4A75" w:rsidRDefault="006A2B04" w:rsidP="006A2B04">
      <w:pPr>
        <w:rPr>
          <w:rFonts w:ascii="Lato" w:hAnsi="Lato"/>
          <w:sz w:val="24"/>
          <w:szCs w:val="24"/>
          <w:lang w:val="sr-Latn-RS"/>
        </w:rPr>
      </w:pPr>
    </w:p>
    <w:p w14:paraId="6C11FB16" w14:textId="77777777" w:rsidR="006A2B04" w:rsidRPr="00867D00" w:rsidRDefault="006A2B04" w:rsidP="006A2B04">
      <w:pPr>
        <w:rPr>
          <w:rFonts w:ascii="Lato" w:hAnsi="Lato"/>
          <w:sz w:val="24"/>
          <w:szCs w:val="24"/>
          <w:lang w:val="sr-Latn-RS"/>
        </w:rPr>
      </w:pPr>
      <w:r w:rsidRPr="00766C73">
        <w:rPr>
          <w:rFonts w:ascii="Lato" w:hAnsi="Lato"/>
          <w:color w:val="2F5496" w:themeColor="accent1" w:themeShade="BF"/>
          <w:sz w:val="24"/>
          <w:szCs w:val="24"/>
          <w:lang w:val="sr-Latn-RS"/>
        </w:rPr>
        <w:t>12</w:t>
      </w:r>
      <w:r>
        <w:rPr>
          <w:rFonts w:ascii="Lato" w:hAnsi="Lato"/>
          <w:color w:val="2F5496" w:themeColor="accent1" w:themeShade="BF"/>
          <w:sz w:val="24"/>
          <w:szCs w:val="24"/>
          <w:lang w:val="sr-Latn-RS"/>
        </w:rPr>
        <w:t>:00</w:t>
      </w:r>
      <w:r w:rsidRPr="00766C73">
        <w:rPr>
          <w:rFonts w:ascii="Lato" w:hAnsi="Lato"/>
          <w:color w:val="2F5496" w:themeColor="accent1" w:themeShade="BF"/>
          <w:sz w:val="24"/>
          <w:szCs w:val="24"/>
          <w:lang w:val="sr-Latn-RS"/>
        </w:rPr>
        <w:t xml:space="preserve"> - 1</w:t>
      </w:r>
      <w:r>
        <w:rPr>
          <w:rFonts w:ascii="Lato" w:hAnsi="Lato"/>
          <w:color w:val="2F5496" w:themeColor="accent1" w:themeShade="BF"/>
          <w:sz w:val="24"/>
          <w:szCs w:val="24"/>
          <w:lang w:val="sr-Latn-RS"/>
        </w:rPr>
        <w:t>2</w:t>
      </w:r>
      <w:r w:rsidRPr="00766C73">
        <w:rPr>
          <w:rFonts w:ascii="Lato" w:hAnsi="Lato"/>
          <w:color w:val="2F5496" w:themeColor="accent1" w:themeShade="BF"/>
          <w:sz w:val="24"/>
          <w:szCs w:val="24"/>
          <w:lang w:val="sr-Latn-RS"/>
        </w:rPr>
        <w:t xml:space="preserve">.30 </w:t>
      </w:r>
      <w:r>
        <w:rPr>
          <w:rFonts w:ascii="Lato" w:hAnsi="Lato"/>
          <w:sz w:val="24"/>
          <w:szCs w:val="24"/>
          <w:lang w:val="sr-Latn-RS"/>
        </w:rPr>
        <w:t>D</w:t>
      </w:r>
      <w:r w:rsidRPr="009A4A75">
        <w:rPr>
          <w:rFonts w:ascii="Lato" w:hAnsi="Lato"/>
          <w:sz w:val="24"/>
          <w:szCs w:val="24"/>
          <w:lang w:val="sr-Latn-RS"/>
        </w:rPr>
        <w:t>iskusija i zatvaranje skupa</w:t>
      </w:r>
    </w:p>
    <w:p w14:paraId="2E4535BF" w14:textId="4AF37ACC" w:rsidR="009A4A75" w:rsidRPr="00867D00" w:rsidRDefault="009A4A75" w:rsidP="006A2B04">
      <w:pPr>
        <w:rPr>
          <w:rFonts w:ascii="Lato" w:hAnsi="Lato"/>
          <w:sz w:val="24"/>
          <w:szCs w:val="24"/>
          <w:lang w:val="sr-Latn-RS"/>
        </w:rPr>
      </w:pPr>
    </w:p>
    <w:sectPr w:rsidR="009A4A75" w:rsidRPr="00867D00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00E31" w14:textId="77777777" w:rsidR="0030320F" w:rsidRDefault="0030320F" w:rsidP="00AD1DFB">
      <w:r>
        <w:separator/>
      </w:r>
    </w:p>
  </w:endnote>
  <w:endnote w:type="continuationSeparator" w:id="0">
    <w:p w14:paraId="5F0A4D55" w14:textId="77777777" w:rsidR="0030320F" w:rsidRDefault="0030320F" w:rsidP="00AD1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Calibri"/>
    <w:charset w:val="00"/>
    <w:family w:val="swiss"/>
    <w:pitch w:val="variable"/>
    <w:sig w:usb0="00000007" w:usb1="00000000" w:usb2="00000000" w:usb3="00000000" w:csb0="00000003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36A4E" w14:textId="77777777" w:rsidR="0030320F" w:rsidRDefault="0030320F" w:rsidP="00AD1DFB">
      <w:r>
        <w:separator/>
      </w:r>
    </w:p>
  </w:footnote>
  <w:footnote w:type="continuationSeparator" w:id="0">
    <w:p w14:paraId="3926A493" w14:textId="77777777" w:rsidR="0030320F" w:rsidRDefault="0030320F" w:rsidP="00AD1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0588C" w14:textId="77777777" w:rsidR="004F74A4" w:rsidRDefault="004F74A4" w:rsidP="004F74A4">
    <w:pPr>
      <w:pStyle w:val="Header"/>
      <w:tabs>
        <w:tab w:val="clear" w:pos="4513"/>
        <w:tab w:val="clear" w:pos="9026"/>
        <w:tab w:val="left" w:pos="7260"/>
      </w:tabs>
    </w:pPr>
    <w:r w:rsidRPr="004F74A4">
      <w:rPr>
        <w:noProof/>
      </w:rPr>
      <w:drawing>
        <wp:anchor distT="0" distB="0" distL="114300" distR="114300" simplePos="0" relativeHeight="251658240" behindDoc="0" locked="0" layoutInCell="1" allowOverlap="1" wp14:anchorId="2CEDD0E9" wp14:editId="3A7454EF">
          <wp:simplePos x="0" y="0"/>
          <wp:positionH relativeFrom="margin">
            <wp:posOffset>4657725</wp:posOffset>
          </wp:positionH>
          <wp:positionV relativeFrom="paragraph">
            <wp:posOffset>7620</wp:posOffset>
          </wp:positionV>
          <wp:extent cx="1079500" cy="1111885"/>
          <wp:effectExtent l="0" t="0" r="6350" b="0"/>
          <wp:wrapSquare wrapText="bothSides"/>
          <wp:docPr id="64834677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111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BEB29F2" wp14:editId="27B4E994">
          <wp:extent cx="800100" cy="1082821"/>
          <wp:effectExtent l="0" t="0" r="0" b="3175"/>
          <wp:docPr id="21020254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079" cy="11085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D7B77"/>
    <w:multiLevelType w:val="hybridMultilevel"/>
    <w:tmpl w:val="B64C0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C3411"/>
    <w:multiLevelType w:val="hybridMultilevel"/>
    <w:tmpl w:val="6E9CD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06910"/>
    <w:multiLevelType w:val="hybridMultilevel"/>
    <w:tmpl w:val="E3328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484CDB"/>
    <w:multiLevelType w:val="hybridMultilevel"/>
    <w:tmpl w:val="F43A1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496E7B"/>
    <w:multiLevelType w:val="hybridMultilevel"/>
    <w:tmpl w:val="58505D8A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5BC024F2"/>
    <w:multiLevelType w:val="hybridMultilevel"/>
    <w:tmpl w:val="B512E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9D3520"/>
    <w:multiLevelType w:val="hybridMultilevel"/>
    <w:tmpl w:val="B2A4EA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574795"/>
    <w:multiLevelType w:val="hybridMultilevel"/>
    <w:tmpl w:val="BE3C9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D61956"/>
    <w:multiLevelType w:val="multilevel"/>
    <w:tmpl w:val="42A2B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77388480">
    <w:abstractNumId w:val="6"/>
  </w:num>
  <w:num w:numId="2" w16cid:durableId="725567100">
    <w:abstractNumId w:val="2"/>
  </w:num>
  <w:num w:numId="3" w16cid:durableId="1886410945">
    <w:abstractNumId w:val="3"/>
  </w:num>
  <w:num w:numId="4" w16cid:durableId="106238512">
    <w:abstractNumId w:val="2"/>
  </w:num>
  <w:num w:numId="5" w16cid:durableId="1555846985">
    <w:abstractNumId w:val="4"/>
  </w:num>
  <w:num w:numId="6" w16cid:durableId="1741711457">
    <w:abstractNumId w:val="1"/>
  </w:num>
  <w:num w:numId="7" w16cid:durableId="738984371">
    <w:abstractNumId w:val="8"/>
  </w:num>
  <w:num w:numId="8" w16cid:durableId="26568524">
    <w:abstractNumId w:val="0"/>
  </w:num>
  <w:num w:numId="9" w16cid:durableId="1335298077">
    <w:abstractNumId w:val="7"/>
  </w:num>
  <w:num w:numId="10" w16cid:durableId="1368986430">
    <w:abstractNumId w:val="5"/>
  </w:num>
  <w:num w:numId="11" w16cid:durableId="17074102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D49"/>
    <w:rsid w:val="00102CC7"/>
    <w:rsid w:val="0017315A"/>
    <w:rsid w:val="003019E0"/>
    <w:rsid w:val="0030320F"/>
    <w:rsid w:val="00317657"/>
    <w:rsid w:val="0036650D"/>
    <w:rsid w:val="003766F9"/>
    <w:rsid w:val="00476C1B"/>
    <w:rsid w:val="004F0722"/>
    <w:rsid w:val="004F68AC"/>
    <w:rsid w:val="004F74A4"/>
    <w:rsid w:val="00607BDE"/>
    <w:rsid w:val="00661BD9"/>
    <w:rsid w:val="00666AD1"/>
    <w:rsid w:val="006A2B04"/>
    <w:rsid w:val="00766C73"/>
    <w:rsid w:val="00867D00"/>
    <w:rsid w:val="00873E26"/>
    <w:rsid w:val="0088264A"/>
    <w:rsid w:val="008E7648"/>
    <w:rsid w:val="0093000F"/>
    <w:rsid w:val="009A4A75"/>
    <w:rsid w:val="00A1287F"/>
    <w:rsid w:val="00A35E37"/>
    <w:rsid w:val="00A36BF7"/>
    <w:rsid w:val="00AB7689"/>
    <w:rsid w:val="00AD1DFB"/>
    <w:rsid w:val="00B72CFF"/>
    <w:rsid w:val="00C26DF2"/>
    <w:rsid w:val="00CE1D49"/>
    <w:rsid w:val="00CE4AE5"/>
    <w:rsid w:val="00D52C8E"/>
    <w:rsid w:val="00EF6D82"/>
    <w:rsid w:val="00F54F65"/>
    <w:rsid w:val="00FC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6E1D7C"/>
  <w15:chartTrackingRefBased/>
  <w15:docId w15:val="{749251EA-CDEB-474C-8515-9BA54BE1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D4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E1D4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CE1D49"/>
    <w:pPr>
      <w:spacing w:after="160" w:line="252" w:lineRule="auto"/>
      <w:ind w:left="720"/>
      <w:contextualSpacing/>
    </w:pPr>
  </w:style>
  <w:style w:type="paragraph" w:styleId="Quote">
    <w:name w:val="Quote"/>
    <w:basedOn w:val="Normal"/>
    <w:link w:val="QuoteChar"/>
    <w:uiPriority w:val="29"/>
    <w:qFormat/>
    <w:rsid w:val="00CE1D49"/>
    <w:pPr>
      <w:ind w:left="720"/>
    </w:pPr>
    <w:rPr>
      <w:rFonts w:ascii="Gill Sans MT" w:hAnsi="Gill Sans MT"/>
      <w:i/>
      <w:iCs/>
      <w:sz w:val="24"/>
      <w:szCs w:val="24"/>
      <w:lang w:eastAsia="bs-Latn-BA"/>
    </w:rPr>
  </w:style>
  <w:style w:type="character" w:customStyle="1" w:styleId="QuoteChar">
    <w:name w:val="Quote Char"/>
    <w:basedOn w:val="DefaultParagraphFont"/>
    <w:link w:val="Quote"/>
    <w:uiPriority w:val="29"/>
    <w:rsid w:val="00CE1D49"/>
    <w:rPr>
      <w:rFonts w:ascii="Gill Sans MT" w:hAnsi="Gill Sans MT" w:cs="Calibri"/>
      <w:i/>
      <w:iCs/>
      <w:sz w:val="24"/>
      <w:szCs w:val="24"/>
      <w:lang w:eastAsia="bs-Latn-B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66F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66F9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766F9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66A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66AD1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y2iqfc">
    <w:name w:val="y2iqfc"/>
    <w:basedOn w:val="DefaultParagraphFont"/>
    <w:rsid w:val="00666AD1"/>
  </w:style>
  <w:style w:type="paragraph" w:customStyle="1" w:styleId="xmsolistparagraph">
    <w:name w:val="x_msolistparagraph"/>
    <w:basedOn w:val="Normal"/>
    <w:rsid w:val="0036650D"/>
    <w:pPr>
      <w:ind w:left="720"/>
    </w:pPr>
    <w:rPr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F74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74A4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F74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74A4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4284053462?pwd=U2VQVElqd3NXWmM3eEpWeHh4RWNQQT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83390-1A57-444D-A98D-AFD38A1A7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53</Words>
  <Characters>1301</Characters>
  <Application>Microsoft Office Word</Application>
  <DocSecurity>0</DocSecurity>
  <Lines>17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Ristic, Tatjana</dc:creator>
  <cp:keywords/>
  <dc:description/>
  <cp:lastModifiedBy>Ristic, Tatjana</cp:lastModifiedBy>
  <cp:revision>9</cp:revision>
  <dcterms:created xsi:type="dcterms:W3CDTF">2023-05-29T12:36:00Z</dcterms:created>
  <dcterms:modified xsi:type="dcterms:W3CDTF">2023-06-06T08:38:00Z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361f6460-b892-4519-88d3-02143facffa0</vt:lpwstr>
  </property>
</Properties>
</file>