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553" w:rsidRPr="000015DF" w:rsidRDefault="00545553" w:rsidP="00545553">
      <w:pPr>
        <w:tabs>
          <w:tab w:val="left" w:pos="2976"/>
          <w:tab w:val="center" w:pos="4535"/>
        </w:tabs>
        <w:jc w:val="center"/>
        <w:rPr>
          <w:b/>
        </w:rPr>
      </w:pPr>
      <w:r w:rsidRPr="000015DF">
        <w:rPr>
          <w:b/>
        </w:rPr>
        <w:t>Predmet : Socijalni rad u zajednici</w:t>
      </w:r>
    </w:p>
    <w:p w:rsidR="000015DF" w:rsidRDefault="00545553" w:rsidP="00B05E0C">
      <w:pPr>
        <w:tabs>
          <w:tab w:val="left" w:pos="2976"/>
          <w:tab w:val="center" w:pos="4535"/>
        </w:tabs>
        <w:jc w:val="center"/>
        <w:rPr>
          <w:b/>
        </w:rPr>
      </w:pPr>
      <w:r w:rsidRPr="000015DF">
        <w:rPr>
          <w:b/>
        </w:rPr>
        <w:t>Rezultati popravnog kolokvijuma</w:t>
      </w:r>
      <w:r w:rsidR="00B05E0C">
        <w:rPr>
          <w:b/>
        </w:rPr>
        <w:t xml:space="preserve"> (I)</w:t>
      </w:r>
      <w:r w:rsidRPr="000015DF">
        <w:rPr>
          <w:b/>
        </w:rPr>
        <w:t xml:space="preserve"> održanog dana 21.04.2018.godine</w:t>
      </w:r>
    </w:p>
    <w:p w:rsidR="00B05E0C" w:rsidRDefault="00B05E0C" w:rsidP="00B05E0C">
      <w:pPr>
        <w:tabs>
          <w:tab w:val="left" w:pos="2976"/>
          <w:tab w:val="center" w:pos="4535"/>
        </w:tabs>
        <w:jc w:val="both"/>
        <w:rPr>
          <w:b/>
        </w:rPr>
      </w:pPr>
      <w:r>
        <w:rPr>
          <w:b/>
        </w:rPr>
        <w:t xml:space="preserve">U tabeli su prikazani rezultati popravnog kolkvijuma. Studenti koji imaju 16 i više bodova su položili. Uvid u testove možete izvršiti </w:t>
      </w:r>
      <w:r w:rsidR="00A8054A">
        <w:rPr>
          <w:b/>
        </w:rPr>
        <w:t>30.04.2018.godine</w:t>
      </w:r>
      <w:r w:rsidR="008D0588">
        <w:rPr>
          <w:b/>
        </w:rPr>
        <w:t xml:space="preserve"> u 14h, u kabinetu </w:t>
      </w:r>
      <w:r w:rsidR="00A8054A">
        <w:rPr>
          <w:b/>
        </w:rPr>
        <w:t>141.</w:t>
      </w:r>
    </w:p>
    <w:p w:rsidR="00F85FE7" w:rsidRPr="00B05E0C" w:rsidRDefault="00F85FE7" w:rsidP="00B05E0C">
      <w:pPr>
        <w:tabs>
          <w:tab w:val="left" w:pos="2976"/>
          <w:tab w:val="center" w:pos="4535"/>
        </w:tabs>
        <w:jc w:val="both"/>
        <w:rPr>
          <w:b/>
        </w:rPr>
      </w:pPr>
      <w:r>
        <w:rPr>
          <w:b/>
        </w:rPr>
        <w:t xml:space="preserve">III godina </w:t>
      </w:r>
    </w:p>
    <w:tbl>
      <w:tblPr>
        <w:tblStyle w:val="MediumShading1-Accent2"/>
        <w:tblW w:w="0" w:type="auto"/>
        <w:tblLook w:val="04A0"/>
      </w:tblPr>
      <w:tblGrid>
        <w:gridCol w:w="3369"/>
        <w:gridCol w:w="2771"/>
        <w:gridCol w:w="3071"/>
      </w:tblGrid>
      <w:tr w:rsidR="00545553" w:rsidTr="00F85FE7">
        <w:trPr>
          <w:cnfStyle w:val="100000000000"/>
        </w:trPr>
        <w:tc>
          <w:tcPr>
            <w:cnfStyle w:val="001000000000"/>
            <w:tcW w:w="3369" w:type="dxa"/>
          </w:tcPr>
          <w:p w:rsidR="00545553" w:rsidRDefault="000015DF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Ime i prezime </w:t>
            </w:r>
          </w:p>
        </w:tc>
        <w:tc>
          <w:tcPr>
            <w:tcW w:w="2771" w:type="dxa"/>
          </w:tcPr>
          <w:p w:rsidR="00545553" w:rsidRDefault="000015DF" w:rsidP="00545553">
            <w:pPr>
              <w:tabs>
                <w:tab w:val="left" w:pos="2976"/>
                <w:tab w:val="center" w:pos="4535"/>
              </w:tabs>
              <w:jc w:val="center"/>
              <w:cnfStyle w:val="100000000000"/>
            </w:pPr>
            <w:r>
              <w:t xml:space="preserve">Broj indeksa </w:t>
            </w:r>
          </w:p>
        </w:tc>
        <w:tc>
          <w:tcPr>
            <w:tcW w:w="3071" w:type="dxa"/>
          </w:tcPr>
          <w:p w:rsidR="00545553" w:rsidRDefault="000015DF" w:rsidP="00545553">
            <w:pPr>
              <w:tabs>
                <w:tab w:val="left" w:pos="2976"/>
                <w:tab w:val="center" w:pos="4535"/>
              </w:tabs>
              <w:jc w:val="center"/>
              <w:cnfStyle w:val="100000000000"/>
            </w:pPr>
            <w:r>
              <w:t xml:space="preserve">Broj bodova </w:t>
            </w:r>
          </w:p>
        </w:tc>
      </w:tr>
      <w:tr w:rsidR="00545553" w:rsidTr="00F85FE7">
        <w:trPr>
          <w:cnfStyle w:val="000000100000"/>
        </w:trPr>
        <w:tc>
          <w:tcPr>
            <w:cnfStyle w:val="001000000000"/>
            <w:tcW w:w="3369" w:type="dxa"/>
          </w:tcPr>
          <w:p w:rsidR="00545553" w:rsidRDefault="00F85FE7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Maja Dobrisavljević </w:t>
            </w:r>
          </w:p>
        </w:tc>
        <w:tc>
          <w:tcPr>
            <w:tcW w:w="2771" w:type="dxa"/>
          </w:tcPr>
          <w:p w:rsidR="00545553" w:rsidRDefault="00F85FE7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132/15</w:t>
            </w:r>
          </w:p>
        </w:tc>
        <w:tc>
          <w:tcPr>
            <w:tcW w:w="3071" w:type="dxa"/>
          </w:tcPr>
          <w:p w:rsidR="00545553" w:rsidRDefault="00F85FE7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28.5</w:t>
            </w:r>
          </w:p>
        </w:tc>
      </w:tr>
      <w:tr w:rsidR="00545553" w:rsidTr="00F85FE7">
        <w:trPr>
          <w:cnfStyle w:val="000000010000"/>
        </w:trPr>
        <w:tc>
          <w:tcPr>
            <w:cnfStyle w:val="001000000000"/>
            <w:tcW w:w="3369" w:type="dxa"/>
          </w:tcPr>
          <w:p w:rsidR="00545553" w:rsidRDefault="001101E3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Mirjana Bogdanović </w:t>
            </w:r>
          </w:p>
        </w:tc>
        <w:tc>
          <w:tcPr>
            <w:tcW w:w="2771" w:type="dxa"/>
          </w:tcPr>
          <w:p w:rsidR="00545553" w:rsidRDefault="001101E3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819/15</w:t>
            </w:r>
          </w:p>
        </w:tc>
        <w:tc>
          <w:tcPr>
            <w:tcW w:w="3071" w:type="dxa"/>
          </w:tcPr>
          <w:p w:rsidR="00545553" w:rsidRDefault="001101E3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17</w:t>
            </w:r>
          </w:p>
        </w:tc>
      </w:tr>
      <w:tr w:rsidR="00545553" w:rsidTr="00F85FE7">
        <w:trPr>
          <w:cnfStyle w:val="000000100000"/>
        </w:trPr>
        <w:tc>
          <w:tcPr>
            <w:cnfStyle w:val="001000000000"/>
            <w:tcW w:w="3369" w:type="dxa"/>
          </w:tcPr>
          <w:p w:rsidR="00545553" w:rsidRDefault="001101E3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Ivana Antović </w:t>
            </w:r>
          </w:p>
        </w:tc>
        <w:tc>
          <w:tcPr>
            <w:tcW w:w="2771" w:type="dxa"/>
          </w:tcPr>
          <w:p w:rsidR="00545553" w:rsidRDefault="001101E3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146/15</w:t>
            </w:r>
          </w:p>
        </w:tc>
        <w:tc>
          <w:tcPr>
            <w:tcW w:w="3071" w:type="dxa"/>
          </w:tcPr>
          <w:p w:rsidR="00545553" w:rsidRDefault="001101E3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27.5</w:t>
            </w:r>
          </w:p>
        </w:tc>
      </w:tr>
      <w:tr w:rsidR="001101E3" w:rsidTr="00F85FE7">
        <w:trPr>
          <w:cnfStyle w:val="000000010000"/>
        </w:trPr>
        <w:tc>
          <w:tcPr>
            <w:cnfStyle w:val="001000000000"/>
            <w:tcW w:w="3369" w:type="dxa"/>
          </w:tcPr>
          <w:p w:rsidR="001101E3" w:rsidRDefault="007C73A8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Milena Stojiljković </w:t>
            </w:r>
          </w:p>
        </w:tc>
        <w:tc>
          <w:tcPr>
            <w:tcW w:w="2771" w:type="dxa"/>
          </w:tcPr>
          <w:p w:rsidR="001101E3" w:rsidRDefault="007C73A8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838/15</w:t>
            </w:r>
          </w:p>
        </w:tc>
        <w:tc>
          <w:tcPr>
            <w:tcW w:w="3071" w:type="dxa"/>
          </w:tcPr>
          <w:p w:rsidR="001101E3" w:rsidRDefault="007C73A8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24.5</w:t>
            </w:r>
          </w:p>
        </w:tc>
      </w:tr>
      <w:tr w:rsidR="001101E3" w:rsidTr="00F85FE7">
        <w:trPr>
          <w:cnfStyle w:val="000000100000"/>
        </w:trPr>
        <w:tc>
          <w:tcPr>
            <w:cnfStyle w:val="001000000000"/>
            <w:tcW w:w="3369" w:type="dxa"/>
          </w:tcPr>
          <w:p w:rsidR="001101E3" w:rsidRDefault="007C73A8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Milena Blagojević </w:t>
            </w:r>
          </w:p>
        </w:tc>
        <w:tc>
          <w:tcPr>
            <w:tcW w:w="2771" w:type="dxa"/>
          </w:tcPr>
          <w:p w:rsidR="001101E3" w:rsidRDefault="007C73A8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143/15</w:t>
            </w:r>
          </w:p>
        </w:tc>
        <w:tc>
          <w:tcPr>
            <w:tcW w:w="3071" w:type="dxa"/>
          </w:tcPr>
          <w:p w:rsidR="001101E3" w:rsidRDefault="007C73A8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26</w:t>
            </w:r>
          </w:p>
        </w:tc>
      </w:tr>
      <w:tr w:rsidR="001101E3" w:rsidTr="00F85FE7">
        <w:trPr>
          <w:cnfStyle w:val="000000010000"/>
        </w:trPr>
        <w:tc>
          <w:tcPr>
            <w:cnfStyle w:val="001000000000"/>
            <w:tcW w:w="3369" w:type="dxa"/>
          </w:tcPr>
          <w:p w:rsidR="001101E3" w:rsidRDefault="007C73A8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Verica Gajić </w:t>
            </w:r>
          </w:p>
        </w:tc>
        <w:tc>
          <w:tcPr>
            <w:tcW w:w="2771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832/15</w:t>
            </w:r>
          </w:p>
        </w:tc>
        <w:tc>
          <w:tcPr>
            <w:tcW w:w="3071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10.5</w:t>
            </w:r>
          </w:p>
        </w:tc>
      </w:tr>
      <w:tr w:rsidR="001101E3" w:rsidTr="00F85FE7">
        <w:trPr>
          <w:cnfStyle w:val="000000100000"/>
        </w:trPr>
        <w:tc>
          <w:tcPr>
            <w:cnfStyle w:val="001000000000"/>
            <w:tcW w:w="3369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Ana Babić </w:t>
            </w:r>
          </w:p>
        </w:tc>
        <w:tc>
          <w:tcPr>
            <w:tcW w:w="2771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138/15</w:t>
            </w:r>
          </w:p>
        </w:tc>
        <w:tc>
          <w:tcPr>
            <w:tcW w:w="3071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24.5</w:t>
            </w:r>
          </w:p>
        </w:tc>
      </w:tr>
      <w:tr w:rsidR="001101E3" w:rsidTr="00F85FE7">
        <w:trPr>
          <w:cnfStyle w:val="000000010000"/>
        </w:trPr>
        <w:tc>
          <w:tcPr>
            <w:cnfStyle w:val="001000000000"/>
            <w:tcW w:w="3369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Tamara Patrujkić </w:t>
            </w:r>
          </w:p>
        </w:tc>
        <w:tc>
          <w:tcPr>
            <w:tcW w:w="2771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835/15</w:t>
            </w:r>
          </w:p>
        </w:tc>
        <w:tc>
          <w:tcPr>
            <w:tcW w:w="3071" w:type="dxa"/>
          </w:tcPr>
          <w:p w:rsidR="001101E3" w:rsidRDefault="007A7144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27.5</w:t>
            </w:r>
          </w:p>
        </w:tc>
      </w:tr>
      <w:tr w:rsidR="001101E3" w:rsidTr="00F85FE7">
        <w:trPr>
          <w:cnfStyle w:val="000000100000"/>
        </w:trPr>
        <w:tc>
          <w:tcPr>
            <w:cnfStyle w:val="001000000000"/>
            <w:tcW w:w="3369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Jovana Đokić </w:t>
            </w:r>
          </w:p>
        </w:tc>
        <w:tc>
          <w:tcPr>
            <w:tcW w:w="2771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858/15</w:t>
            </w:r>
          </w:p>
        </w:tc>
        <w:tc>
          <w:tcPr>
            <w:tcW w:w="3071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20.5</w:t>
            </w:r>
          </w:p>
        </w:tc>
      </w:tr>
      <w:tr w:rsidR="001101E3" w:rsidTr="00F85FE7">
        <w:trPr>
          <w:cnfStyle w:val="000000010000"/>
        </w:trPr>
        <w:tc>
          <w:tcPr>
            <w:cnfStyle w:val="001000000000"/>
            <w:tcW w:w="3369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Zorica Uljarević </w:t>
            </w:r>
          </w:p>
        </w:tc>
        <w:tc>
          <w:tcPr>
            <w:tcW w:w="2771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833/15</w:t>
            </w:r>
          </w:p>
        </w:tc>
        <w:tc>
          <w:tcPr>
            <w:tcW w:w="3071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25.5</w:t>
            </w:r>
          </w:p>
        </w:tc>
      </w:tr>
      <w:tr w:rsidR="001101E3" w:rsidTr="00F85FE7">
        <w:trPr>
          <w:cnfStyle w:val="000000100000"/>
        </w:trPr>
        <w:tc>
          <w:tcPr>
            <w:cnfStyle w:val="001000000000"/>
            <w:tcW w:w="3369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Ljiljana Banić </w:t>
            </w:r>
          </w:p>
        </w:tc>
        <w:tc>
          <w:tcPr>
            <w:tcW w:w="2771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813/15</w:t>
            </w:r>
          </w:p>
        </w:tc>
        <w:tc>
          <w:tcPr>
            <w:tcW w:w="3071" w:type="dxa"/>
          </w:tcPr>
          <w:p w:rsidR="001101E3" w:rsidRDefault="006E4FEA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22</w:t>
            </w:r>
          </w:p>
        </w:tc>
      </w:tr>
      <w:tr w:rsidR="001101E3" w:rsidTr="00F85FE7">
        <w:trPr>
          <w:cnfStyle w:val="000000010000"/>
        </w:trPr>
        <w:tc>
          <w:tcPr>
            <w:cnfStyle w:val="001000000000"/>
            <w:tcW w:w="3369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Miloš Pavlović </w:t>
            </w:r>
          </w:p>
        </w:tc>
        <w:tc>
          <w:tcPr>
            <w:tcW w:w="2771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135/15</w:t>
            </w:r>
          </w:p>
        </w:tc>
        <w:tc>
          <w:tcPr>
            <w:tcW w:w="3071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27</w:t>
            </w:r>
          </w:p>
        </w:tc>
      </w:tr>
      <w:tr w:rsidR="001101E3" w:rsidTr="00F85FE7">
        <w:trPr>
          <w:cnfStyle w:val="000000100000"/>
        </w:trPr>
        <w:tc>
          <w:tcPr>
            <w:cnfStyle w:val="001000000000"/>
            <w:tcW w:w="3369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Anđela Stojiljković </w:t>
            </w:r>
          </w:p>
        </w:tc>
        <w:tc>
          <w:tcPr>
            <w:tcW w:w="2771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122/15</w:t>
            </w:r>
          </w:p>
        </w:tc>
        <w:tc>
          <w:tcPr>
            <w:tcW w:w="3071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28.5</w:t>
            </w:r>
          </w:p>
        </w:tc>
      </w:tr>
      <w:tr w:rsidR="001101E3" w:rsidTr="00F85FE7">
        <w:trPr>
          <w:cnfStyle w:val="000000010000"/>
        </w:trPr>
        <w:tc>
          <w:tcPr>
            <w:cnfStyle w:val="001000000000"/>
            <w:tcW w:w="3369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Milica Popović </w:t>
            </w:r>
          </w:p>
        </w:tc>
        <w:tc>
          <w:tcPr>
            <w:tcW w:w="2771" w:type="dxa"/>
          </w:tcPr>
          <w:p w:rsidR="001101E3" w:rsidRDefault="0075260D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805/15</w:t>
            </w:r>
          </w:p>
        </w:tc>
        <w:tc>
          <w:tcPr>
            <w:tcW w:w="3071" w:type="dxa"/>
          </w:tcPr>
          <w:p w:rsidR="001101E3" w:rsidRDefault="00D174EA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26</w:t>
            </w:r>
          </w:p>
        </w:tc>
      </w:tr>
      <w:tr w:rsidR="001101E3" w:rsidTr="00F85FE7">
        <w:trPr>
          <w:cnfStyle w:val="000000100000"/>
        </w:trPr>
        <w:tc>
          <w:tcPr>
            <w:cnfStyle w:val="001000000000"/>
            <w:tcW w:w="3369" w:type="dxa"/>
          </w:tcPr>
          <w:p w:rsidR="001101E3" w:rsidRDefault="00D174EA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Nevena Lazarević </w:t>
            </w:r>
          </w:p>
        </w:tc>
        <w:tc>
          <w:tcPr>
            <w:tcW w:w="2771" w:type="dxa"/>
          </w:tcPr>
          <w:p w:rsidR="001101E3" w:rsidRDefault="00D174EA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142/15</w:t>
            </w:r>
          </w:p>
        </w:tc>
        <w:tc>
          <w:tcPr>
            <w:tcW w:w="3071" w:type="dxa"/>
          </w:tcPr>
          <w:p w:rsidR="001101E3" w:rsidRDefault="00D174EA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25</w:t>
            </w:r>
          </w:p>
        </w:tc>
      </w:tr>
      <w:tr w:rsidR="00D174EA" w:rsidTr="00F85FE7">
        <w:trPr>
          <w:cnfStyle w:val="000000010000"/>
        </w:trPr>
        <w:tc>
          <w:tcPr>
            <w:cnfStyle w:val="001000000000"/>
            <w:tcW w:w="3369" w:type="dxa"/>
          </w:tcPr>
          <w:p w:rsidR="00D174EA" w:rsidRDefault="00D174EA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Milan Karanović </w:t>
            </w:r>
          </w:p>
        </w:tc>
        <w:tc>
          <w:tcPr>
            <w:tcW w:w="2771" w:type="dxa"/>
          </w:tcPr>
          <w:p w:rsidR="00D174EA" w:rsidRDefault="00D174EA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1101/15</w:t>
            </w:r>
          </w:p>
        </w:tc>
        <w:tc>
          <w:tcPr>
            <w:tcW w:w="3071" w:type="dxa"/>
          </w:tcPr>
          <w:p w:rsidR="00D174EA" w:rsidRDefault="00D174EA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28</w:t>
            </w:r>
          </w:p>
        </w:tc>
      </w:tr>
      <w:tr w:rsidR="00D174EA" w:rsidTr="00F85FE7">
        <w:trPr>
          <w:cnfStyle w:val="000000100000"/>
        </w:trPr>
        <w:tc>
          <w:tcPr>
            <w:cnfStyle w:val="001000000000"/>
            <w:tcW w:w="3369" w:type="dxa"/>
          </w:tcPr>
          <w:p w:rsidR="00D174EA" w:rsidRDefault="00D174EA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Marija Prenetić </w:t>
            </w:r>
          </w:p>
        </w:tc>
        <w:tc>
          <w:tcPr>
            <w:tcW w:w="2771" w:type="dxa"/>
          </w:tcPr>
          <w:p w:rsidR="00D174EA" w:rsidRDefault="00D174EA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841/13</w:t>
            </w:r>
          </w:p>
        </w:tc>
        <w:tc>
          <w:tcPr>
            <w:tcW w:w="3071" w:type="dxa"/>
          </w:tcPr>
          <w:p w:rsidR="00D174EA" w:rsidRDefault="00A24044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29</w:t>
            </w:r>
          </w:p>
        </w:tc>
      </w:tr>
      <w:tr w:rsidR="001101E3" w:rsidTr="00F85FE7">
        <w:trPr>
          <w:cnfStyle w:val="000000010000"/>
        </w:trPr>
        <w:tc>
          <w:tcPr>
            <w:cnfStyle w:val="001000000000"/>
            <w:tcW w:w="3369" w:type="dxa"/>
          </w:tcPr>
          <w:p w:rsidR="001101E3" w:rsidRDefault="00A24044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Darinka Majstorović </w:t>
            </w:r>
          </w:p>
        </w:tc>
        <w:tc>
          <w:tcPr>
            <w:tcW w:w="2771" w:type="dxa"/>
          </w:tcPr>
          <w:p w:rsidR="001101E3" w:rsidRDefault="00A24044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147/15</w:t>
            </w:r>
          </w:p>
        </w:tc>
        <w:tc>
          <w:tcPr>
            <w:tcW w:w="3071" w:type="dxa"/>
          </w:tcPr>
          <w:p w:rsidR="001101E3" w:rsidRDefault="00A24044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24.5</w:t>
            </w:r>
          </w:p>
        </w:tc>
      </w:tr>
      <w:tr w:rsidR="00A24044" w:rsidTr="00F85FE7">
        <w:trPr>
          <w:cnfStyle w:val="000000100000"/>
        </w:trPr>
        <w:tc>
          <w:tcPr>
            <w:cnfStyle w:val="001000000000"/>
            <w:tcW w:w="3369" w:type="dxa"/>
          </w:tcPr>
          <w:p w:rsidR="00A24044" w:rsidRDefault="00A24044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Magdalena Sabo </w:t>
            </w:r>
          </w:p>
        </w:tc>
        <w:tc>
          <w:tcPr>
            <w:tcW w:w="2771" w:type="dxa"/>
          </w:tcPr>
          <w:p w:rsidR="00A24044" w:rsidRDefault="00A24044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868/15</w:t>
            </w:r>
          </w:p>
        </w:tc>
        <w:tc>
          <w:tcPr>
            <w:tcW w:w="3071" w:type="dxa"/>
          </w:tcPr>
          <w:p w:rsidR="00A24044" w:rsidRDefault="00A24044" w:rsidP="00545553">
            <w:pPr>
              <w:tabs>
                <w:tab w:val="left" w:pos="2976"/>
                <w:tab w:val="center" w:pos="4535"/>
              </w:tabs>
              <w:jc w:val="center"/>
              <w:cnfStyle w:val="000000100000"/>
            </w:pPr>
            <w:r>
              <w:t>20.5</w:t>
            </w:r>
          </w:p>
        </w:tc>
      </w:tr>
      <w:tr w:rsidR="00A24044" w:rsidTr="00F85FE7">
        <w:trPr>
          <w:cnfStyle w:val="000000010000"/>
        </w:trPr>
        <w:tc>
          <w:tcPr>
            <w:cnfStyle w:val="001000000000"/>
            <w:tcW w:w="3369" w:type="dxa"/>
          </w:tcPr>
          <w:p w:rsidR="00A24044" w:rsidRDefault="00A24044" w:rsidP="00545553">
            <w:pPr>
              <w:tabs>
                <w:tab w:val="left" w:pos="2976"/>
                <w:tab w:val="center" w:pos="4535"/>
              </w:tabs>
              <w:jc w:val="center"/>
            </w:pPr>
            <w:r>
              <w:t xml:space="preserve">Nevena Dimitrijević </w:t>
            </w:r>
          </w:p>
        </w:tc>
        <w:tc>
          <w:tcPr>
            <w:tcW w:w="2771" w:type="dxa"/>
          </w:tcPr>
          <w:p w:rsidR="00A24044" w:rsidRDefault="00457E89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849/15</w:t>
            </w:r>
          </w:p>
        </w:tc>
        <w:tc>
          <w:tcPr>
            <w:tcW w:w="3071" w:type="dxa"/>
          </w:tcPr>
          <w:p w:rsidR="00A24044" w:rsidRDefault="00457E89" w:rsidP="00545553">
            <w:pPr>
              <w:tabs>
                <w:tab w:val="left" w:pos="2976"/>
                <w:tab w:val="center" w:pos="4535"/>
              </w:tabs>
              <w:jc w:val="center"/>
              <w:cnfStyle w:val="000000010000"/>
            </w:pPr>
            <w:r>
              <w:t>24.5</w:t>
            </w:r>
          </w:p>
        </w:tc>
      </w:tr>
    </w:tbl>
    <w:p w:rsidR="00457E89" w:rsidRDefault="00457E89" w:rsidP="00457E89">
      <w:pPr>
        <w:tabs>
          <w:tab w:val="left" w:pos="2976"/>
          <w:tab w:val="center" w:pos="4535"/>
        </w:tabs>
      </w:pPr>
    </w:p>
    <w:p w:rsidR="00457E89" w:rsidRDefault="00457E89" w:rsidP="00457E89">
      <w:pPr>
        <w:tabs>
          <w:tab w:val="left" w:pos="2976"/>
          <w:tab w:val="center" w:pos="4535"/>
        </w:tabs>
        <w:rPr>
          <w:b/>
        </w:rPr>
      </w:pPr>
      <w:r w:rsidRPr="00457E89">
        <w:rPr>
          <w:b/>
        </w:rPr>
        <w:t xml:space="preserve">IV godina </w:t>
      </w:r>
    </w:p>
    <w:tbl>
      <w:tblPr>
        <w:tblStyle w:val="LightShading-Accent3"/>
        <w:tblW w:w="0" w:type="auto"/>
        <w:tblLook w:val="04A0"/>
      </w:tblPr>
      <w:tblGrid>
        <w:gridCol w:w="3369"/>
        <w:gridCol w:w="2771"/>
        <w:gridCol w:w="3071"/>
      </w:tblGrid>
      <w:tr w:rsidR="002706F1" w:rsidTr="002706F1">
        <w:trPr>
          <w:cnfStyle w:val="100000000000"/>
        </w:trPr>
        <w:tc>
          <w:tcPr>
            <w:cnfStyle w:val="001000000000"/>
            <w:tcW w:w="3369" w:type="dxa"/>
          </w:tcPr>
          <w:p w:rsidR="002706F1" w:rsidRPr="00CE3D91" w:rsidRDefault="002706F1" w:rsidP="008D6523">
            <w:pPr>
              <w:tabs>
                <w:tab w:val="left" w:pos="2976"/>
                <w:tab w:val="center" w:pos="4535"/>
              </w:tabs>
              <w:jc w:val="center"/>
              <w:rPr>
                <w:highlight w:val="cyan"/>
              </w:rPr>
            </w:pPr>
            <w:r w:rsidRPr="00CE3D91">
              <w:rPr>
                <w:highlight w:val="cyan"/>
              </w:rPr>
              <w:t>Ime i prezime</w:t>
            </w:r>
          </w:p>
        </w:tc>
        <w:tc>
          <w:tcPr>
            <w:tcW w:w="2771" w:type="dxa"/>
          </w:tcPr>
          <w:p w:rsidR="002706F1" w:rsidRPr="00CE3D91" w:rsidRDefault="002706F1" w:rsidP="002706F1">
            <w:pPr>
              <w:tabs>
                <w:tab w:val="left" w:pos="2976"/>
                <w:tab w:val="center" w:pos="4535"/>
              </w:tabs>
              <w:jc w:val="center"/>
              <w:cnfStyle w:val="100000000000"/>
              <w:rPr>
                <w:highlight w:val="cyan"/>
              </w:rPr>
            </w:pPr>
            <w:r w:rsidRPr="00CE3D91">
              <w:rPr>
                <w:highlight w:val="cyan"/>
              </w:rPr>
              <w:t>Broj indeksa</w:t>
            </w:r>
          </w:p>
        </w:tc>
        <w:tc>
          <w:tcPr>
            <w:tcW w:w="3071" w:type="dxa"/>
          </w:tcPr>
          <w:p w:rsidR="002706F1" w:rsidRPr="00CE3D91" w:rsidRDefault="002706F1" w:rsidP="002706F1">
            <w:pPr>
              <w:tabs>
                <w:tab w:val="left" w:pos="2976"/>
                <w:tab w:val="center" w:pos="4535"/>
              </w:tabs>
              <w:jc w:val="center"/>
              <w:cnfStyle w:val="100000000000"/>
              <w:rPr>
                <w:highlight w:val="cyan"/>
              </w:rPr>
            </w:pPr>
            <w:r w:rsidRPr="00CE3D91">
              <w:rPr>
                <w:highlight w:val="cyan"/>
              </w:rPr>
              <w:t>Broj bodova</w:t>
            </w:r>
          </w:p>
        </w:tc>
      </w:tr>
      <w:tr w:rsidR="002706F1" w:rsidTr="002706F1">
        <w:trPr>
          <w:cnfStyle w:val="000000100000"/>
        </w:trPr>
        <w:tc>
          <w:tcPr>
            <w:cnfStyle w:val="001000000000"/>
            <w:tcW w:w="3369" w:type="dxa"/>
          </w:tcPr>
          <w:p w:rsidR="002706F1" w:rsidRDefault="008D6523" w:rsidP="008D6523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Jovana Jović</w:t>
            </w:r>
          </w:p>
        </w:tc>
        <w:tc>
          <w:tcPr>
            <w:tcW w:w="2771" w:type="dxa"/>
          </w:tcPr>
          <w:p w:rsidR="002706F1" w:rsidRDefault="008D6523" w:rsidP="008D6523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830/14</w:t>
            </w:r>
          </w:p>
        </w:tc>
        <w:tc>
          <w:tcPr>
            <w:tcW w:w="3071" w:type="dxa"/>
          </w:tcPr>
          <w:p w:rsidR="002706F1" w:rsidRDefault="008D6523" w:rsidP="008D6523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19.5</w:t>
            </w:r>
          </w:p>
        </w:tc>
      </w:tr>
      <w:tr w:rsidR="002706F1" w:rsidTr="002706F1">
        <w:tc>
          <w:tcPr>
            <w:cnfStyle w:val="001000000000"/>
            <w:tcW w:w="3369" w:type="dxa"/>
          </w:tcPr>
          <w:p w:rsidR="002706F1" w:rsidRDefault="008D6523" w:rsidP="008D6523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 xml:space="preserve">Andrijana Damnjanović </w:t>
            </w:r>
          </w:p>
        </w:tc>
        <w:tc>
          <w:tcPr>
            <w:tcW w:w="2771" w:type="dxa"/>
          </w:tcPr>
          <w:p w:rsidR="002706F1" w:rsidRDefault="00B6603B" w:rsidP="00B01935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833/14</w:t>
            </w:r>
          </w:p>
        </w:tc>
        <w:tc>
          <w:tcPr>
            <w:tcW w:w="3071" w:type="dxa"/>
          </w:tcPr>
          <w:p w:rsidR="002706F1" w:rsidRDefault="00B6603B" w:rsidP="00B6603B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2706F1" w:rsidTr="002706F1">
        <w:trPr>
          <w:cnfStyle w:val="000000100000"/>
        </w:trPr>
        <w:tc>
          <w:tcPr>
            <w:cnfStyle w:val="001000000000"/>
            <w:tcW w:w="3369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Đorđe Bjelanović</w:t>
            </w:r>
          </w:p>
        </w:tc>
        <w:tc>
          <w:tcPr>
            <w:tcW w:w="2771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835/14</w:t>
            </w:r>
          </w:p>
        </w:tc>
        <w:tc>
          <w:tcPr>
            <w:tcW w:w="3071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20.5</w:t>
            </w:r>
          </w:p>
        </w:tc>
      </w:tr>
      <w:tr w:rsidR="002706F1" w:rsidTr="002706F1">
        <w:tc>
          <w:tcPr>
            <w:cnfStyle w:val="001000000000"/>
            <w:tcW w:w="3369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Dragana Nedeljković</w:t>
            </w:r>
          </w:p>
        </w:tc>
        <w:tc>
          <w:tcPr>
            <w:tcW w:w="2771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886/12</w:t>
            </w:r>
          </w:p>
        </w:tc>
        <w:tc>
          <w:tcPr>
            <w:tcW w:w="3071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706F1" w:rsidTr="002706F1">
        <w:trPr>
          <w:cnfStyle w:val="000000100000"/>
        </w:trPr>
        <w:tc>
          <w:tcPr>
            <w:cnfStyle w:val="001000000000"/>
            <w:tcW w:w="3369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Andrijana Milenković</w:t>
            </w:r>
          </w:p>
        </w:tc>
        <w:tc>
          <w:tcPr>
            <w:tcW w:w="2771" w:type="dxa"/>
          </w:tcPr>
          <w:p w:rsidR="002706F1" w:rsidRDefault="00B6603B" w:rsidP="009E6B0A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887/12</w:t>
            </w:r>
          </w:p>
        </w:tc>
        <w:tc>
          <w:tcPr>
            <w:tcW w:w="3071" w:type="dxa"/>
          </w:tcPr>
          <w:p w:rsidR="002706F1" w:rsidRDefault="00DB452B" w:rsidP="009E6B0A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706F1" w:rsidTr="002706F1">
        <w:tc>
          <w:tcPr>
            <w:cnfStyle w:val="001000000000"/>
            <w:tcW w:w="3369" w:type="dxa"/>
          </w:tcPr>
          <w:p w:rsidR="002706F1" w:rsidRDefault="00DB452B" w:rsidP="009E6B0A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Zorana Stanojlović</w:t>
            </w:r>
          </w:p>
        </w:tc>
        <w:tc>
          <w:tcPr>
            <w:tcW w:w="2771" w:type="dxa"/>
          </w:tcPr>
          <w:p w:rsidR="002706F1" w:rsidRDefault="00DB452B" w:rsidP="009E6B0A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842/14</w:t>
            </w:r>
          </w:p>
        </w:tc>
        <w:tc>
          <w:tcPr>
            <w:tcW w:w="3071" w:type="dxa"/>
          </w:tcPr>
          <w:p w:rsidR="002706F1" w:rsidRDefault="00DB452B" w:rsidP="009E6B0A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DB452B" w:rsidTr="002706F1">
        <w:trPr>
          <w:cnfStyle w:val="000000100000"/>
        </w:trPr>
        <w:tc>
          <w:tcPr>
            <w:cnfStyle w:val="001000000000"/>
            <w:tcW w:w="3369" w:type="dxa"/>
          </w:tcPr>
          <w:p w:rsidR="00DB452B" w:rsidRDefault="00DB452B" w:rsidP="009E6B0A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Nikolo Cvetković</w:t>
            </w:r>
          </w:p>
        </w:tc>
        <w:tc>
          <w:tcPr>
            <w:tcW w:w="2771" w:type="dxa"/>
          </w:tcPr>
          <w:p w:rsidR="00DB452B" w:rsidRDefault="009E6B0A" w:rsidP="009E6B0A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1024/14</w:t>
            </w:r>
          </w:p>
        </w:tc>
        <w:tc>
          <w:tcPr>
            <w:tcW w:w="3071" w:type="dxa"/>
          </w:tcPr>
          <w:p w:rsidR="00DB452B" w:rsidRDefault="009E6B0A" w:rsidP="009E6B0A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17.5</w:t>
            </w:r>
          </w:p>
        </w:tc>
      </w:tr>
      <w:tr w:rsidR="00DB452B" w:rsidTr="002706F1">
        <w:tc>
          <w:tcPr>
            <w:cnfStyle w:val="001000000000"/>
            <w:tcW w:w="3369" w:type="dxa"/>
          </w:tcPr>
          <w:p w:rsidR="00DB452B" w:rsidRDefault="009E6B0A" w:rsidP="009E6B0A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 xml:space="preserve">Marija Marković </w:t>
            </w:r>
          </w:p>
        </w:tc>
        <w:tc>
          <w:tcPr>
            <w:tcW w:w="2771" w:type="dxa"/>
          </w:tcPr>
          <w:p w:rsidR="00DB452B" w:rsidRDefault="009E6B0A" w:rsidP="009E6B0A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825/14</w:t>
            </w:r>
          </w:p>
        </w:tc>
        <w:tc>
          <w:tcPr>
            <w:tcW w:w="3071" w:type="dxa"/>
          </w:tcPr>
          <w:p w:rsidR="00DB452B" w:rsidRDefault="009E6B0A" w:rsidP="009E6B0A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18.5</w:t>
            </w:r>
          </w:p>
        </w:tc>
      </w:tr>
      <w:tr w:rsidR="00DB452B" w:rsidTr="002706F1">
        <w:trPr>
          <w:cnfStyle w:val="000000100000"/>
        </w:trPr>
        <w:tc>
          <w:tcPr>
            <w:cnfStyle w:val="001000000000"/>
            <w:tcW w:w="3369" w:type="dxa"/>
          </w:tcPr>
          <w:p w:rsidR="00DB452B" w:rsidRDefault="000B7AA4" w:rsidP="00B01935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Jasmina Manjić</w:t>
            </w:r>
          </w:p>
        </w:tc>
        <w:tc>
          <w:tcPr>
            <w:tcW w:w="2771" w:type="dxa"/>
          </w:tcPr>
          <w:p w:rsidR="00DB452B" w:rsidRDefault="00CF5A12" w:rsidP="00B01935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875/13</w:t>
            </w:r>
          </w:p>
        </w:tc>
        <w:tc>
          <w:tcPr>
            <w:tcW w:w="3071" w:type="dxa"/>
          </w:tcPr>
          <w:p w:rsidR="00DB452B" w:rsidRDefault="00CF5A12" w:rsidP="00B01935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3.5</w:t>
            </w:r>
          </w:p>
        </w:tc>
      </w:tr>
      <w:tr w:rsidR="00DB452B" w:rsidTr="002706F1">
        <w:tc>
          <w:tcPr>
            <w:cnfStyle w:val="001000000000"/>
            <w:tcW w:w="3369" w:type="dxa"/>
          </w:tcPr>
          <w:p w:rsidR="00DB452B" w:rsidRDefault="00C179B4" w:rsidP="00B01935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Vladimir Mitić</w:t>
            </w:r>
          </w:p>
        </w:tc>
        <w:tc>
          <w:tcPr>
            <w:tcW w:w="2771" w:type="dxa"/>
          </w:tcPr>
          <w:p w:rsidR="00DB452B" w:rsidRDefault="00C179B4" w:rsidP="00B01935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829/13</w:t>
            </w:r>
          </w:p>
        </w:tc>
        <w:tc>
          <w:tcPr>
            <w:tcW w:w="3071" w:type="dxa"/>
          </w:tcPr>
          <w:p w:rsidR="00DB452B" w:rsidRDefault="00C179B4" w:rsidP="00B01935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B452B" w:rsidTr="002706F1">
        <w:trPr>
          <w:cnfStyle w:val="000000100000"/>
        </w:trPr>
        <w:tc>
          <w:tcPr>
            <w:cnfStyle w:val="001000000000"/>
            <w:tcW w:w="3369" w:type="dxa"/>
          </w:tcPr>
          <w:p w:rsidR="00DB452B" w:rsidRDefault="00C179B4" w:rsidP="00B01935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Slavica Stevanović</w:t>
            </w:r>
          </w:p>
        </w:tc>
        <w:tc>
          <w:tcPr>
            <w:tcW w:w="2771" w:type="dxa"/>
          </w:tcPr>
          <w:p w:rsidR="00DB452B" w:rsidRDefault="00C179B4" w:rsidP="00B01935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138/14</w:t>
            </w:r>
          </w:p>
        </w:tc>
        <w:tc>
          <w:tcPr>
            <w:tcW w:w="3071" w:type="dxa"/>
          </w:tcPr>
          <w:p w:rsidR="00DB452B" w:rsidRDefault="00C179B4" w:rsidP="00B01935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28.5</w:t>
            </w:r>
          </w:p>
        </w:tc>
      </w:tr>
      <w:tr w:rsidR="00DB452B" w:rsidTr="002706F1">
        <w:tc>
          <w:tcPr>
            <w:cnfStyle w:val="001000000000"/>
            <w:tcW w:w="3369" w:type="dxa"/>
          </w:tcPr>
          <w:p w:rsidR="00DB452B" w:rsidRDefault="00C179B4" w:rsidP="00B01935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Jelena Šimšić</w:t>
            </w:r>
          </w:p>
        </w:tc>
        <w:tc>
          <w:tcPr>
            <w:tcW w:w="2771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866/11</w:t>
            </w:r>
          </w:p>
        </w:tc>
        <w:tc>
          <w:tcPr>
            <w:tcW w:w="3071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13.5</w:t>
            </w:r>
          </w:p>
        </w:tc>
      </w:tr>
      <w:tr w:rsidR="00DB452B" w:rsidTr="002706F1">
        <w:trPr>
          <w:cnfStyle w:val="000000100000"/>
        </w:trPr>
        <w:tc>
          <w:tcPr>
            <w:cnfStyle w:val="001000000000"/>
            <w:tcW w:w="3369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Marija Krivošija</w:t>
            </w:r>
          </w:p>
        </w:tc>
        <w:tc>
          <w:tcPr>
            <w:tcW w:w="2771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868/14</w:t>
            </w:r>
          </w:p>
        </w:tc>
        <w:tc>
          <w:tcPr>
            <w:tcW w:w="3071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DB452B" w:rsidTr="002706F1">
        <w:tc>
          <w:tcPr>
            <w:cnfStyle w:val="001000000000"/>
            <w:tcW w:w="3369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Branka Jezdović</w:t>
            </w:r>
          </w:p>
        </w:tc>
        <w:tc>
          <w:tcPr>
            <w:tcW w:w="2771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834/14</w:t>
            </w:r>
          </w:p>
        </w:tc>
        <w:tc>
          <w:tcPr>
            <w:tcW w:w="3071" w:type="dxa"/>
          </w:tcPr>
          <w:p w:rsidR="00DB452B" w:rsidRDefault="00B3429C" w:rsidP="00B01935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2706F1" w:rsidTr="002706F1">
        <w:trPr>
          <w:cnfStyle w:val="000000100000"/>
        </w:trPr>
        <w:tc>
          <w:tcPr>
            <w:cnfStyle w:val="001000000000"/>
            <w:tcW w:w="3369" w:type="dxa"/>
          </w:tcPr>
          <w:p w:rsidR="002706F1" w:rsidRDefault="00C378D2" w:rsidP="00B01935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Aleksandar Petrović</w:t>
            </w:r>
          </w:p>
        </w:tc>
        <w:tc>
          <w:tcPr>
            <w:tcW w:w="2771" w:type="dxa"/>
          </w:tcPr>
          <w:p w:rsidR="002706F1" w:rsidRDefault="00C378D2" w:rsidP="00B01935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837/13</w:t>
            </w:r>
          </w:p>
        </w:tc>
        <w:tc>
          <w:tcPr>
            <w:tcW w:w="3071" w:type="dxa"/>
          </w:tcPr>
          <w:p w:rsidR="002706F1" w:rsidRDefault="00B01935" w:rsidP="00B01935">
            <w:pPr>
              <w:tabs>
                <w:tab w:val="left" w:pos="2976"/>
                <w:tab w:val="center" w:pos="4535"/>
              </w:tabs>
              <w:ind w:firstLine="708"/>
              <w:cnfStyle w:val="000000100000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378D2">
              <w:rPr>
                <w:b/>
              </w:rPr>
              <w:t>21.5</w:t>
            </w:r>
          </w:p>
        </w:tc>
      </w:tr>
      <w:tr w:rsidR="00C378D2" w:rsidTr="002706F1">
        <w:tc>
          <w:tcPr>
            <w:cnfStyle w:val="001000000000"/>
            <w:tcW w:w="3369" w:type="dxa"/>
          </w:tcPr>
          <w:p w:rsidR="00C378D2" w:rsidRDefault="00C378D2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Sanja Bakić</w:t>
            </w:r>
          </w:p>
        </w:tc>
        <w:tc>
          <w:tcPr>
            <w:tcW w:w="2771" w:type="dxa"/>
          </w:tcPr>
          <w:p w:rsidR="00C378D2" w:rsidRDefault="00C378D2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129/14</w:t>
            </w:r>
          </w:p>
        </w:tc>
        <w:tc>
          <w:tcPr>
            <w:tcW w:w="3071" w:type="dxa"/>
          </w:tcPr>
          <w:p w:rsidR="00C378D2" w:rsidRDefault="00C378D2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11.5</w:t>
            </w:r>
          </w:p>
        </w:tc>
      </w:tr>
      <w:tr w:rsidR="00C378D2" w:rsidTr="002706F1">
        <w:trPr>
          <w:cnfStyle w:val="000000100000"/>
        </w:trPr>
        <w:tc>
          <w:tcPr>
            <w:cnfStyle w:val="001000000000"/>
            <w:tcW w:w="3369" w:type="dxa"/>
          </w:tcPr>
          <w:p w:rsidR="00C378D2" w:rsidRDefault="00D1167C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Enisa Šabotić</w:t>
            </w:r>
          </w:p>
        </w:tc>
        <w:tc>
          <w:tcPr>
            <w:tcW w:w="2771" w:type="dxa"/>
          </w:tcPr>
          <w:p w:rsidR="00C378D2" w:rsidRDefault="00D1167C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147/14</w:t>
            </w:r>
          </w:p>
        </w:tc>
        <w:tc>
          <w:tcPr>
            <w:tcW w:w="3071" w:type="dxa"/>
          </w:tcPr>
          <w:p w:rsidR="00C378D2" w:rsidRDefault="00D1167C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18.5</w:t>
            </w:r>
          </w:p>
        </w:tc>
      </w:tr>
      <w:tr w:rsidR="00C378D2" w:rsidTr="002706F1">
        <w:tc>
          <w:tcPr>
            <w:cnfStyle w:val="001000000000"/>
            <w:tcW w:w="3369" w:type="dxa"/>
          </w:tcPr>
          <w:p w:rsidR="00C378D2" w:rsidRDefault="00B80BB4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Anica Ranisavljević</w:t>
            </w:r>
          </w:p>
        </w:tc>
        <w:tc>
          <w:tcPr>
            <w:tcW w:w="2771" w:type="dxa"/>
          </w:tcPr>
          <w:p w:rsidR="00C378D2" w:rsidRDefault="00A42D81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867/14</w:t>
            </w:r>
          </w:p>
        </w:tc>
        <w:tc>
          <w:tcPr>
            <w:tcW w:w="3071" w:type="dxa"/>
          </w:tcPr>
          <w:p w:rsidR="00C378D2" w:rsidRDefault="00A42D81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C378D2" w:rsidTr="002706F1">
        <w:trPr>
          <w:cnfStyle w:val="000000100000"/>
        </w:trPr>
        <w:tc>
          <w:tcPr>
            <w:cnfStyle w:val="001000000000"/>
            <w:tcW w:w="3369" w:type="dxa"/>
          </w:tcPr>
          <w:p w:rsidR="00C378D2" w:rsidRDefault="00A20970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Marijana Nolić</w:t>
            </w:r>
          </w:p>
        </w:tc>
        <w:tc>
          <w:tcPr>
            <w:tcW w:w="2771" w:type="dxa"/>
          </w:tcPr>
          <w:p w:rsidR="00C378D2" w:rsidRDefault="00A20970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819/14</w:t>
            </w:r>
          </w:p>
        </w:tc>
        <w:tc>
          <w:tcPr>
            <w:tcW w:w="3071" w:type="dxa"/>
          </w:tcPr>
          <w:p w:rsidR="00C378D2" w:rsidRDefault="00A20970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12.5</w:t>
            </w:r>
          </w:p>
        </w:tc>
      </w:tr>
      <w:tr w:rsidR="00C378D2" w:rsidTr="002706F1">
        <w:tc>
          <w:tcPr>
            <w:cnfStyle w:val="001000000000"/>
            <w:tcW w:w="3369" w:type="dxa"/>
          </w:tcPr>
          <w:p w:rsidR="00C378D2" w:rsidRDefault="00A20970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Katarina Stanojević</w:t>
            </w:r>
          </w:p>
        </w:tc>
        <w:tc>
          <w:tcPr>
            <w:tcW w:w="2771" w:type="dxa"/>
          </w:tcPr>
          <w:p w:rsidR="00C378D2" w:rsidRDefault="00A20970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821/14</w:t>
            </w:r>
          </w:p>
        </w:tc>
        <w:tc>
          <w:tcPr>
            <w:tcW w:w="3071" w:type="dxa"/>
          </w:tcPr>
          <w:p w:rsidR="00C378D2" w:rsidRDefault="00A20970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C378D2" w:rsidTr="002706F1">
        <w:trPr>
          <w:cnfStyle w:val="000000100000"/>
        </w:trPr>
        <w:tc>
          <w:tcPr>
            <w:cnfStyle w:val="001000000000"/>
            <w:tcW w:w="3369" w:type="dxa"/>
          </w:tcPr>
          <w:p w:rsidR="00C378D2" w:rsidRDefault="00CA6D93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Jovana Raković</w:t>
            </w:r>
          </w:p>
        </w:tc>
        <w:tc>
          <w:tcPr>
            <w:tcW w:w="2771" w:type="dxa"/>
          </w:tcPr>
          <w:p w:rsidR="00C378D2" w:rsidRDefault="00CA6D93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849/14</w:t>
            </w:r>
          </w:p>
        </w:tc>
        <w:tc>
          <w:tcPr>
            <w:tcW w:w="3071" w:type="dxa"/>
          </w:tcPr>
          <w:p w:rsidR="00C378D2" w:rsidRDefault="00CA6D93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C378D2" w:rsidTr="002706F1">
        <w:tc>
          <w:tcPr>
            <w:cnfStyle w:val="001000000000"/>
            <w:tcW w:w="3369" w:type="dxa"/>
          </w:tcPr>
          <w:p w:rsidR="00C378D2" w:rsidRDefault="00CA6D93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Radmila Dimitrijević</w:t>
            </w:r>
          </w:p>
        </w:tc>
        <w:tc>
          <w:tcPr>
            <w:tcW w:w="2771" w:type="dxa"/>
          </w:tcPr>
          <w:p w:rsidR="00C378D2" w:rsidRDefault="004E6970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826/14</w:t>
            </w:r>
          </w:p>
        </w:tc>
        <w:tc>
          <w:tcPr>
            <w:tcW w:w="3071" w:type="dxa"/>
          </w:tcPr>
          <w:p w:rsidR="00C378D2" w:rsidRDefault="004E6970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14.5</w:t>
            </w:r>
          </w:p>
        </w:tc>
      </w:tr>
      <w:tr w:rsidR="004E6970" w:rsidTr="002706F1">
        <w:trPr>
          <w:cnfStyle w:val="000000100000"/>
        </w:trPr>
        <w:tc>
          <w:tcPr>
            <w:cnfStyle w:val="001000000000"/>
            <w:tcW w:w="3369" w:type="dxa"/>
          </w:tcPr>
          <w:p w:rsidR="004E6970" w:rsidRDefault="00B4429B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Aleksandra Šarčević</w:t>
            </w:r>
          </w:p>
        </w:tc>
        <w:tc>
          <w:tcPr>
            <w:tcW w:w="2771" w:type="dxa"/>
          </w:tcPr>
          <w:p w:rsidR="004E6970" w:rsidRDefault="00B4429B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873/13</w:t>
            </w:r>
          </w:p>
        </w:tc>
        <w:tc>
          <w:tcPr>
            <w:tcW w:w="3071" w:type="dxa"/>
          </w:tcPr>
          <w:p w:rsidR="004E6970" w:rsidRDefault="00357FE5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4E6970" w:rsidTr="002706F1">
        <w:tc>
          <w:tcPr>
            <w:cnfStyle w:val="001000000000"/>
            <w:tcW w:w="3369" w:type="dxa"/>
          </w:tcPr>
          <w:p w:rsidR="004E6970" w:rsidRDefault="00DA69BC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Ana Vlačić</w:t>
            </w:r>
          </w:p>
        </w:tc>
        <w:tc>
          <w:tcPr>
            <w:tcW w:w="2771" w:type="dxa"/>
          </w:tcPr>
          <w:p w:rsidR="004E6970" w:rsidRDefault="00DA69BC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845/14</w:t>
            </w:r>
          </w:p>
        </w:tc>
        <w:tc>
          <w:tcPr>
            <w:tcW w:w="3071" w:type="dxa"/>
          </w:tcPr>
          <w:p w:rsidR="004E6970" w:rsidRDefault="00DA69BC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19.5</w:t>
            </w:r>
          </w:p>
        </w:tc>
      </w:tr>
      <w:tr w:rsidR="004E6970" w:rsidTr="002706F1">
        <w:trPr>
          <w:cnfStyle w:val="000000100000"/>
        </w:trPr>
        <w:tc>
          <w:tcPr>
            <w:cnfStyle w:val="001000000000"/>
            <w:tcW w:w="3369" w:type="dxa"/>
          </w:tcPr>
          <w:p w:rsidR="004E6970" w:rsidRDefault="007A43BE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Jana Ilić</w:t>
            </w:r>
          </w:p>
        </w:tc>
        <w:tc>
          <w:tcPr>
            <w:tcW w:w="2771" w:type="dxa"/>
          </w:tcPr>
          <w:p w:rsidR="004E6970" w:rsidRDefault="007A43BE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846/12</w:t>
            </w:r>
          </w:p>
        </w:tc>
        <w:tc>
          <w:tcPr>
            <w:tcW w:w="3071" w:type="dxa"/>
          </w:tcPr>
          <w:p w:rsidR="004E6970" w:rsidRDefault="007A43BE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27</w:t>
            </w:r>
          </w:p>
        </w:tc>
      </w:tr>
      <w:tr w:rsidR="004E6970" w:rsidTr="002706F1">
        <w:tc>
          <w:tcPr>
            <w:cnfStyle w:val="001000000000"/>
            <w:tcW w:w="3369" w:type="dxa"/>
          </w:tcPr>
          <w:p w:rsidR="004E6970" w:rsidRDefault="007A43BE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Srđan Atanacković</w:t>
            </w:r>
          </w:p>
        </w:tc>
        <w:tc>
          <w:tcPr>
            <w:tcW w:w="2771" w:type="dxa"/>
          </w:tcPr>
          <w:p w:rsidR="004E6970" w:rsidRDefault="007A43BE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807/14</w:t>
            </w:r>
          </w:p>
        </w:tc>
        <w:tc>
          <w:tcPr>
            <w:tcW w:w="3071" w:type="dxa"/>
          </w:tcPr>
          <w:p w:rsidR="004E6970" w:rsidRDefault="007A43BE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24.5</w:t>
            </w:r>
          </w:p>
        </w:tc>
      </w:tr>
      <w:tr w:rsidR="004E6970" w:rsidTr="002706F1">
        <w:trPr>
          <w:cnfStyle w:val="000000100000"/>
        </w:trPr>
        <w:tc>
          <w:tcPr>
            <w:cnfStyle w:val="001000000000"/>
            <w:tcW w:w="3369" w:type="dxa"/>
          </w:tcPr>
          <w:p w:rsidR="004E6970" w:rsidRDefault="00F348B6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Jelena Janakievska</w:t>
            </w:r>
          </w:p>
        </w:tc>
        <w:tc>
          <w:tcPr>
            <w:tcW w:w="2771" w:type="dxa"/>
          </w:tcPr>
          <w:p w:rsidR="004E6970" w:rsidRDefault="00237F68" w:rsidP="00237F68">
            <w:pPr>
              <w:tabs>
                <w:tab w:val="left" w:pos="2976"/>
                <w:tab w:val="center" w:pos="4535"/>
              </w:tabs>
              <w:ind w:firstLine="708"/>
              <w:cnfStyle w:val="000000100000"/>
              <w:rPr>
                <w:b/>
              </w:rPr>
            </w:pPr>
            <w:r>
              <w:rPr>
                <w:b/>
              </w:rPr>
              <w:t xml:space="preserve">     </w:t>
            </w:r>
            <w:r w:rsidR="00F348B6">
              <w:rPr>
                <w:b/>
              </w:rPr>
              <w:t>142/14</w:t>
            </w:r>
          </w:p>
        </w:tc>
        <w:tc>
          <w:tcPr>
            <w:tcW w:w="3071" w:type="dxa"/>
          </w:tcPr>
          <w:p w:rsidR="004E6970" w:rsidRDefault="00F348B6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29</w:t>
            </w:r>
          </w:p>
        </w:tc>
      </w:tr>
      <w:tr w:rsidR="004E6970" w:rsidTr="002706F1">
        <w:tc>
          <w:tcPr>
            <w:cnfStyle w:val="001000000000"/>
            <w:tcW w:w="3369" w:type="dxa"/>
          </w:tcPr>
          <w:p w:rsidR="004E6970" w:rsidRDefault="007F53DD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Milica Kezić</w:t>
            </w:r>
          </w:p>
        </w:tc>
        <w:tc>
          <w:tcPr>
            <w:tcW w:w="2771" w:type="dxa"/>
          </w:tcPr>
          <w:p w:rsidR="004E6970" w:rsidRDefault="007F53DD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806/12</w:t>
            </w:r>
          </w:p>
        </w:tc>
        <w:tc>
          <w:tcPr>
            <w:tcW w:w="3071" w:type="dxa"/>
          </w:tcPr>
          <w:p w:rsidR="004E6970" w:rsidRDefault="007F53DD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12.5</w:t>
            </w:r>
          </w:p>
        </w:tc>
      </w:tr>
      <w:tr w:rsidR="004E6970" w:rsidTr="002706F1">
        <w:trPr>
          <w:cnfStyle w:val="000000100000"/>
        </w:trPr>
        <w:tc>
          <w:tcPr>
            <w:cnfStyle w:val="001000000000"/>
            <w:tcW w:w="3369" w:type="dxa"/>
          </w:tcPr>
          <w:p w:rsidR="00C378D2" w:rsidRDefault="00B32786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Jovana Vukas</w:t>
            </w:r>
          </w:p>
        </w:tc>
        <w:tc>
          <w:tcPr>
            <w:tcW w:w="2771" w:type="dxa"/>
          </w:tcPr>
          <w:p w:rsidR="00C378D2" w:rsidRDefault="00B32786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836/12</w:t>
            </w:r>
          </w:p>
        </w:tc>
        <w:tc>
          <w:tcPr>
            <w:tcW w:w="3071" w:type="dxa"/>
          </w:tcPr>
          <w:p w:rsidR="00C378D2" w:rsidRDefault="00B32786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7F53DD" w:rsidTr="002706F1">
        <w:tc>
          <w:tcPr>
            <w:cnfStyle w:val="001000000000"/>
            <w:tcW w:w="3369" w:type="dxa"/>
          </w:tcPr>
          <w:p w:rsidR="007F53DD" w:rsidRDefault="00B32786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Željka Pavlović</w:t>
            </w:r>
          </w:p>
        </w:tc>
        <w:tc>
          <w:tcPr>
            <w:tcW w:w="2771" w:type="dxa"/>
          </w:tcPr>
          <w:p w:rsidR="007F53DD" w:rsidRDefault="00B32786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847/11</w:t>
            </w:r>
          </w:p>
        </w:tc>
        <w:tc>
          <w:tcPr>
            <w:tcW w:w="3071" w:type="dxa"/>
          </w:tcPr>
          <w:p w:rsidR="007F53DD" w:rsidRDefault="00B32786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10.5</w:t>
            </w:r>
          </w:p>
        </w:tc>
      </w:tr>
      <w:tr w:rsidR="007F53DD" w:rsidTr="002706F1">
        <w:trPr>
          <w:cnfStyle w:val="000000100000"/>
        </w:trPr>
        <w:tc>
          <w:tcPr>
            <w:cnfStyle w:val="001000000000"/>
            <w:tcW w:w="3369" w:type="dxa"/>
          </w:tcPr>
          <w:p w:rsidR="007F53DD" w:rsidRDefault="000C04DB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Azra Kuč</w:t>
            </w:r>
          </w:p>
        </w:tc>
        <w:tc>
          <w:tcPr>
            <w:tcW w:w="2771" w:type="dxa"/>
          </w:tcPr>
          <w:p w:rsidR="007F53DD" w:rsidRDefault="000C04DB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1102/15</w:t>
            </w:r>
          </w:p>
        </w:tc>
        <w:tc>
          <w:tcPr>
            <w:tcW w:w="3071" w:type="dxa"/>
          </w:tcPr>
          <w:p w:rsidR="007F53DD" w:rsidRDefault="000C04DB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11.5</w:t>
            </w:r>
          </w:p>
        </w:tc>
      </w:tr>
      <w:tr w:rsidR="007F53DD" w:rsidTr="002706F1">
        <w:tc>
          <w:tcPr>
            <w:cnfStyle w:val="001000000000"/>
            <w:tcW w:w="3369" w:type="dxa"/>
          </w:tcPr>
          <w:p w:rsidR="007F53DD" w:rsidRDefault="000C04DB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Ana Đuričić</w:t>
            </w:r>
          </w:p>
        </w:tc>
        <w:tc>
          <w:tcPr>
            <w:tcW w:w="2771" w:type="dxa"/>
          </w:tcPr>
          <w:p w:rsidR="007F53DD" w:rsidRDefault="000C04DB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807/13</w:t>
            </w:r>
          </w:p>
        </w:tc>
        <w:tc>
          <w:tcPr>
            <w:tcW w:w="3071" w:type="dxa"/>
          </w:tcPr>
          <w:p w:rsidR="007F53DD" w:rsidRDefault="000C04DB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7F53DD" w:rsidTr="002706F1">
        <w:trPr>
          <w:cnfStyle w:val="000000100000"/>
        </w:trPr>
        <w:tc>
          <w:tcPr>
            <w:cnfStyle w:val="001000000000"/>
            <w:tcW w:w="3369" w:type="dxa"/>
          </w:tcPr>
          <w:p w:rsidR="007F53DD" w:rsidRDefault="00037AD0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Dubravka Milanović</w:t>
            </w:r>
          </w:p>
        </w:tc>
        <w:tc>
          <w:tcPr>
            <w:tcW w:w="2771" w:type="dxa"/>
          </w:tcPr>
          <w:p w:rsidR="007F53DD" w:rsidRDefault="00037AD0" w:rsidP="00037AD0">
            <w:pPr>
              <w:tabs>
                <w:tab w:val="left" w:pos="2976"/>
                <w:tab w:val="center" w:pos="4535"/>
              </w:tabs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814/14</w:t>
            </w:r>
          </w:p>
        </w:tc>
        <w:tc>
          <w:tcPr>
            <w:tcW w:w="3071" w:type="dxa"/>
          </w:tcPr>
          <w:p w:rsidR="007F53DD" w:rsidRDefault="00037AD0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037AD0" w:rsidTr="002706F1">
        <w:tc>
          <w:tcPr>
            <w:cnfStyle w:val="001000000000"/>
            <w:tcW w:w="3369" w:type="dxa"/>
          </w:tcPr>
          <w:p w:rsidR="00037AD0" w:rsidRDefault="00037AD0" w:rsidP="00037AD0">
            <w:pPr>
              <w:tabs>
                <w:tab w:val="left" w:pos="2976"/>
                <w:tab w:val="center" w:pos="4535"/>
              </w:tabs>
              <w:jc w:val="center"/>
              <w:rPr>
                <w:b w:val="0"/>
              </w:rPr>
            </w:pPr>
            <w:r>
              <w:rPr>
                <w:b w:val="0"/>
              </w:rPr>
              <w:t>-</w:t>
            </w:r>
          </w:p>
        </w:tc>
        <w:tc>
          <w:tcPr>
            <w:tcW w:w="2771" w:type="dxa"/>
          </w:tcPr>
          <w:p w:rsidR="00037AD0" w:rsidRDefault="00037AD0" w:rsidP="00037AD0">
            <w:pPr>
              <w:tabs>
                <w:tab w:val="left" w:pos="2976"/>
                <w:tab w:val="center" w:pos="4535"/>
              </w:tabs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3071" w:type="dxa"/>
          </w:tcPr>
          <w:p w:rsidR="00037AD0" w:rsidRDefault="00037AD0" w:rsidP="00037AD0">
            <w:pPr>
              <w:tabs>
                <w:tab w:val="left" w:pos="2976"/>
                <w:tab w:val="center" w:pos="4535"/>
              </w:tabs>
              <w:ind w:firstLine="708"/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457E89" w:rsidRDefault="00457E89" w:rsidP="00545553">
      <w:pPr>
        <w:tabs>
          <w:tab w:val="left" w:pos="2976"/>
          <w:tab w:val="center" w:pos="4535"/>
        </w:tabs>
        <w:jc w:val="center"/>
      </w:pPr>
    </w:p>
    <w:sectPr w:rsidR="00457E89" w:rsidSect="00353B45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5553"/>
    <w:rsid w:val="000015DF"/>
    <w:rsid w:val="00037AD0"/>
    <w:rsid w:val="000B7AA4"/>
    <w:rsid w:val="000C04DB"/>
    <w:rsid w:val="001101E3"/>
    <w:rsid w:val="00237F68"/>
    <w:rsid w:val="002706F1"/>
    <w:rsid w:val="00323F20"/>
    <w:rsid w:val="00353B45"/>
    <w:rsid w:val="00357FE5"/>
    <w:rsid w:val="00457E89"/>
    <w:rsid w:val="004E6970"/>
    <w:rsid w:val="00545553"/>
    <w:rsid w:val="006E4FEA"/>
    <w:rsid w:val="0075260D"/>
    <w:rsid w:val="007A43BE"/>
    <w:rsid w:val="007A7144"/>
    <w:rsid w:val="007C73A8"/>
    <w:rsid w:val="007F53DD"/>
    <w:rsid w:val="008D0588"/>
    <w:rsid w:val="008D6523"/>
    <w:rsid w:val="009E6B0A"/>
    <w:rsid w:val="00A20970"/>
    <w:rsid w:val="00A24044"/>
    <w:rsid w:val="00A42D81"/>
    <w:rsid w:val="00A8054A"/>
    <w:rsid w:val="00B01935"/>
    <w:rsid w:val="00B05E0C"/>
    <w:rsid w:val="00B32786"/>
    <w:rsid w:val="00B3429C"/>
    <w:rsid w:val="00B4429B"/>
    <w:rsid w:val="00B6603B"/>
    <w:rsid w:val="00B80BB4"/>
    <w:rsid w:val="00C179B4"/>
    <w:rsid w:val="00C378D2"/>
    <w:rsid w:val="00CA6D93"/>
    <w:rsid w:val="00CE3D91"/>
    <w:rsid w:val="00CF5A12"/>
    <w:rsid w:val="00D1167C"/>
    <w:rsid w:val="00D174EA"/>
    <w:rsid w:val="00DA69BC"/>
    <w:rsid w:val="00DB452B"/>
    <w:rsid w:val="00F348B6"/>
    <w:rsid w:val="00F85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55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Shading1-Accent2">
    <w:name w:val="Medium Shading 1 Accent 2"/>
    <w:basedOn w:val="TableNormal"/>
    <w:uiPriority w:val="63"/>
    <w:rsid w:val="000015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3">
    <w:name w:val="Light Shading Accent 3"/>
    <w:basedOn w:val="TableNormal"/>
    <w:uiPriority w:val="60"/>
    <w:rsid w:val="002706F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3</cp:revision>
  <dcterms:created xsi:type="dcterms:W3CDTF">2018-04-22T19:46:00Z</dcterms:created>
  <dcterms:modified xsi:type="dcterms:W3CDTF">2018-04-22T20:37:00Z</dcterms:modified>
</cp:coreProperties>
</file>