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81" w:rsidRDefault="00AD1294">
      <w:r>
        <w:t>REZULTATI PRVOG POPRAVNOG KOLOKVIJUMA IZ</w:t>
      </w:r>
      <w:r w:rsidR="0034642A">
        <w:t xml:space="preserve"> PREDMETA SOCIJALNI RAD I GRUPI</w:t>
      </w:r>
    </w:p>
    <w:p w:rsidR="00AD1294" w:rsidRDefault="00AD1294">
      <w:pPr>
        <w:rPr>
          <w:lang w:val="sr-Latn-RS"/>
        </w:rPr>
      </w:pPr>
      <w:r>
        <w:t>ODR</w:t>
      </w:r>
      <w:r>
        <w:rPr>
          <w:lang w:val="sr-Latn-RS"/>
        </w:rPr>
        <w:t>ŽANOG  U SUBOTU 17.12.2016.</w:t>
      </w:r>
      <w:r w:rsidR="0034642A">
        <w:rPr>
          <w:lang w:val="sr-Latn-RS"/>
        </w:rPr>
        <w:t>(Svi su polozili).</w:t>
      </w:r>
      <w:bookmarkStart w:id="0" w:name="_GoBack"/>
      <w:bookmarkEnd w:id="0"/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Maja Kojić  841/11,  12,5 bodova</w:t>
      </w:r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Tamara Šupić, 1515/15, 16,5</w:t>
      </w:r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Jelena Milenković, 844/11, 12,5</w:t>
      </w:r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Kristina Jovanović, 861/13, 13,5</w:t>
      </w:r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Tanja Magazin, 130/14, 12,5</w:t>
      </w:r>
    </w:p>
    <w:p w:rsid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Katarina Stanojević, 821/14, 13</w:t>
      </w:r>
    </w:p>
    <w:p w:rsidR="00AD1294" w:rsidRPr="00AD1294" w:rsidRDefault="00AD1294" w:rsidP="00AD1294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Stanojlović Zorana,842714, 16</w:t>
      </w:r>
    </w:p>
    <w:sectPr w:rsidR="00AD1294" w:rsidRPr="00AD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43EF"/>
    <w:multiLevelType w:val="hybridMultilevel"/>
    <w:tmpl w:val="BD5E7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99"/>
    <w:rsid w:val="0034642A"/>
    <w:rsid w:val="00552481"/>
    <w:rsid w:val="00641A99"/>
    <w:rsid w:val="00A04E3E"/>
    <w:rsid w:val="00AD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5</cp:revision>
  <dcterms:created xsi:type="dcterms:W3CDTF">2016-12-18T22:39:00Z</dcterms:created>
  <dcterms:modified xsi:type="dcterms:W3CDTF">2016-12-18T23:27:00Z</dcterms:modified>
</cp:coreProperties>
</file>